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黑体"/>
          <w:b/>
          <w:sz w:val="32"/>
          <w:szCs w:val="32"/>
        </w:rPr>
      </w:pPr>
      <w:r>
        <w:rPr>
          <w:rFonts w:hint="eastAsia" w:ascii="宋体" w:hAnsi="宋体" w:cs="黑体"/>
          <w:b/>
          <w:sz w:val="32"/>
          <w:szCs w:val="32"/>
          <w:lang w:eastAsia="zh-CN"/>
        </w:rPr>
        <w:t>“百家名企走进巴彦淖尔”活动回执表</w:t>
      </w:r>
    </w:p>
    <w:tbl>
      <w:tblPr>
        <w:tblStyle w:val="2"/>
        <w:tblpPr w:leftFromText="180" w:rightFromText="180" w:vertAnchor="text" w:horzAnchor="page" w:tblpX="1102" w:tblpY="165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43"/>
        <w:gridCol w:w="2445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47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参会代表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务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4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8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航班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车次</w:t>
            </w:r>
          </w:p>
        </w:tc>
        <w:tc>
          <w:tcPr>
            <w:tcW w:w="747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返程信息</w:t>
            </w:r>
          </w:p>
        </w:tc>
        <w:tc>
          <w:tcPr>
            <w:tcW w:w="747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kern w:val="11"/>
          <w:sz w:val="24"/>
        </w:rPr>
      </w:pPr>
    </w:p>
    <w:p>
      <w:pPr>
        <w:numPr>
          <w:ilvl w:val="0"/>
          <w:numId w:val="1"/>
        </w:numPr>
        <w:spacing w:line="360" w:lineRule="exact"/>
        <w:ind w:firstLine="480" w:firstLineChars="200"/>
        <w:rPr>
          <w:rFonts w:hint="eastAsia" w:ascii="宋体" w:hAnsi="宋体" w:cs="宋体"/>
          <w:kern w:val="11"/>
          <w:sz w:val="24"/>
        </w:rPr>
      </w:pPr>
      <w:r>
        <w:rPr>
          <w:rFonts w:hint="eastAsia" w:ascii="宋体" w:hAnsi="宋体" w:cs="宋体"/>
          <w:kern w:val="11"/>
          <w:sz w:val="24"/>
        </w:rPr>
        <w:t>本次</w:t>
      </w:r>
      <w:r>
        <w:rPr>
          <w:rFonts w:hint="eastAsia" w:ascii="宋体" w:hAnsi="宋体" w:cs="宋体"/>
          <w:kern w:val="11"/>
          <w:sz w:val="24"/>
          <w:lang w:eastAsia="zh-CN"/>
        </w:rPr>
        <w:t>活动会务费用、</w:t>
      </w:r>
      <w:r>
        <w:rPr>
          <w:rFonts w:hint="eastAsia" w:ascii="宋体" w:hAnsi="宋体" w:cs="宋体"/>
          <w:kern w:val="11"/>
          <w:sz w:val="24"/>
        </w:rPr>
        <w:t>食宿</w:t>
      </w:r>
      <w:r>
        <w:rPr>
          <w:rFonts w:hint="eastAsia" w:ascii="宋体" w:hAnsi="宋体" w:cs="宋体"/>
          <w:kern w:val="11"/>
          <w:sz w:val="24"/>
          <w:lang w:eastAsia="zh-CN"/>
        </w:rPr>
        <w:t>费用</w:t>
      </w:r>
      <w:r>
        <w:rPr>
          <w:rFonts w:hint="eastAsia" w:ascii="宋体" w:hAnsi="宋体" w:cs="宋体"/>
          <w:kern w:val="11"/>
          <w:sz w:val="24"/>
        </w:rPr>
        <w:t>由</w:t>
      </w:r>
      <w:r>
        <w:rPr>
          <w:rFonts w:hint="eastAsia" w:ascii="宋体" w:hAnsi="宋体" w:cs="宋体"/>
          <w:kern w:val="11"/>
          <w:sz w:val="24"/>
          <w:lang w:eastAsia="zh-CN"/>
        </w:rPr>
        <w:t>主办方承担</w:t>
      </w:r>
      <w:r>
        <w:rPr>
          <w:rFonts w:hint="eastAsia" w:ascii="宋体" w:hAnsi="宋体" w:cs="宋体"/>
          <w:kern w:val="11"/>
          <w:sz w:val="24"/>
        </w:rPr>
        <w:t>，交通费用自理</w:t>
      </w:r>
      <w:r>
        <w:rPr>
          <w:rFonts w:hint="eastAsia" w:ascii="宋体" w:hAnsi="宋体" w:cs="宋体"/>
          <w:kern w:val="11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exact"/>
        <w:ind w:firstLine="480" w:firstLineChars="200"/>
        <w:rPr>
          <w:rFonts w:hint="eastAsia" w:ascii="宋体" w:hAnsi="宋体" w:cs="宋体"/>
          <w:kern w:val="11"/>
          <w:sz w:val="24"/>
        </w:rPr>
      </w:pPr>
      <w:r>
        <w:rPr>
          <w:rFonts w:hint="eastAsia" w:ascii="宋体" w:hAnsi="宋体" w:cs="宋体"/>
          <w:kern w:val="11"/>
          <w:sz w:val="24"/>
          <w:lang w:eastAsia="zh-CN"/>
        </w:rPr>
        <w:t>活动细节请与联系人对接，活动回执请发送至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</w:instrText>
      </w:r>
      <w:r>
        <w:rPr>
          <w:rFonts w:hint="eastAsia" w:ascii="仿宋" w:hAnsi="仿宋" w:eastAsia="仿宋"/>
          <w:sz w:val="32"/>
          <w:szCs w:val="32"/>
        </w:rPr>
        <w:instrText xml:space="preserve">caalehyb@126.com</w:instrText>
      </w:r>
      <w:r>
        <w:rPr>
          <w:rFonts w:ascii="仿宋" w:hAnsi="仿宋" w:eastAsia="仿宋"/>
          <w:sz w:val="32"/>
          <w:szCs w:val="32"/>
        </w:rPr>
        <w:instrText xml:space="preserve">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/>
          <w:color w:val="auto"/>
          <w:sz w:val="32"/>
          <w:szCs w:val="32"/>
          <w:u w:val="none"/>
        </w:rPr>
        <w:t>caalehyb@126.com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684D0"/>
    <w:multiLevelType w:val="singleLevel"/>
    <w:tmpl w:val="550684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B4E90"/>
    <w:rsid w:val="620B4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2020-09-08T03:58:00Z</dcterms:created>
  <dc:creator>刘身利</dc:creator>
  <cp:lastModifiedBy>刘身利</cp:lastModifiedBy>
  <dcterms:modified xsi:type="dcterms:W3CDTF">2020-09-08T03:59:45Z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