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40A69" w14:textId="78D1D461" w:rsidR="00EF307A" w:rsidRPr="00EF307A" w:rsidRDefault="00EF307A" w:rsidP="00EF307A">
      <w:pPr>
        <w:spacing w:after="0" w:line="600" w:lineRule="exact"/>
        <w:ind w:hangingChars="3"/>
        <w:jc w:val="both"/>
        <w:rPr>
          <w:rFonts w:ascii="Times New Roman" w:eastAsia="黑体" w:hAnsi="Times New Roman" w:cs="Times New Roman"/>
        </w:rPr>
      </w:pPr>
      <w:bookmarkStart w:id="0" w:name="_Hlk82089131"/>
      <w:r w:rsidRPr="00EF307A">
        <w:rPr>
          <w:rFonts w:ascii="Times New Roman" w:eastAsia="黑体" w:hAnsi="Times New Roman" w:cs="Times New Roman"/>
        </w:rPr>
        <w:t>附件</w:t>
      </w:r>
      <w:r w:rsidRPr="00EF307A">
        <w:rPr>
          <w:rFonts w:ascii="Times New Roman" w:eastAsia="黑体" w:hAnsi="Times New Roman" w:cs="Times New Roman"/>
        </w:rPr>
        <w:t>1</w:t>
      </w:r>
    </w:p>
    <w:p w14:paraId="0AA03824" w14:textId="4893A08F" w:rsidR="00EF307A" w:rsidRPr="00EF307A" w:rsidRDefault="00EF307A" w:rsidP="00EF307A">
      <w:pPr>
        <w:spacing w:beforeLines="100" w:before="240" w:afterLines="100" w:after="240" w:line="600" w:lineRule="exact"/>
        <w:ind w:left="13" w:hangingChars="3" w:hanging="13"/>
        <w:jc w:val="center"/>
        <w:rPr>
          <w:rFonts w:ascii="Times New Roman" w:eastAsia="方正小标宋简体" w:hAnsi="Times New Roman" w:cs="Times New Roman"/>
          <w:sz w:val="44"/>
          <w:szCs w:val="32"/>
        </w:rPr>
      </w:pPr>
      <w:r w:rsidRPr="00EF307A">
        <w:rPr>
          <w:rFonts w:ascii="Times New Roman" w:eastAsia="方正小标宋简体" w:hAnsi="Times New Roman" w:cs="Times New Roman"/>
          <w:sz w:val="44"/>
          <w:szCs w:val="32"/>
        </w:rPr>
        <w:t>四平市重点产业和招商项目介绍</w:t>
      </w:r>
    </w:p>
    <w:p w14:paraId="3F9666F7" w14:textId="44B3282C" w:rsidR="00EF307A" w:rsidRPr="00EF307A" w:rsidRDefault="00EF307A" w:rsidP="00EF307A">
      <w:pPr>
        <w:spacing w:after="0" w:line="600" w:lineRule="exact"/>
        <w:ind w:left="0" w:firstLineChars="200" w:firstLine="640"/>
        <w:jc w:val="both"/>
        <w:rPr>
          <w:rFonts w:ascii="Times New Roman" w:eastAsia="黑体" w:hAnsi="Times New Roman" w:cs="Times New Roman"/>
        </w:rPr>
      </w:pPr>
      <w:r w:rsidRPr="00EF307A">
        <w:rPr>
          <w:rFonts w:ascii="Times New Roman" w:eastAsia="黑体" w:hAnsi="Times New Roman" w:cs="Times New Roman"/>
        </w:rPr>
        <w:t>一、四平市</w:t>
      </w:r>
      <w:r w:rsidR="008840A6">
        <w:rPr>
          <w:rFonts w:ascii="Times New Roman" w:eastAsia="黑体" w:hAnsi="Times New Roman" w:cs="Times New Roman" w:hint="eastAsia"/>
        </w:rPr>
        <w:t>基本</w:t>
      </w:r>
      <w:r w:rsidRPr="00EF307A">
        <w:rPr>
          <w:rFonts w:ascii="Times New Roman" w:eastAsia="黑体" w:hAnsi="Times New Roman" w:cs="Times New Roman"/>
        </w:rPr>
        <w:t>情况</w:t>
      </w:r>
    </w:p>
    <w:p w14:paraId="07F8D9D1" w14:textId="1DF04372"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四平地处东北亚区域中心地带，全市幅员</w:t>
      </w:r>
      <w:r w:rsidRPr="00610AAF">
        <w:rPr>
          <w:rFonts w:ascii="Times New Roman" w:eastAsia="仿宋" w:hAnsi="Times New Roman" w:cs="Times New Roman"/>
        </w:rPr>
        <w:t>1.03</w:t>
      </w:r>
      <w:r w:rsidRPr="00610AAF">
        <w:rPr>
          <w:rFonts w:ascii="Times New Roman" w:eastAsia="仿宋" w:hAnsi="Times New Roman" w:cs="Times New Roman"/>
        </w:rPr>
        <w:t>万平方公里，人口</w:t>
      </w:r>
      <w:r w:rsidRPr="00610AAF">
        <w:rPr>
          <w:rFonts w:ascii="Times New Roman" w:eastAsia="仿宋" w:hAnsi="Times New Roman" w:cs="Times New Roman"/>
        </w:rPr>
        <w:t>181.4</w:t>
      </w:r>
      <w:r w:rsidRPr="00610AAF">
        <w:rPr>
          <w:rFonts w:ascii="Times New Roman" w:eastAsia="仿宋" w:hAnsi="Times New Roman" w:cs="Times New Roman"/>
        </w:rPr>
        <w:t>万，辖梨树、双辽、伊通三个县（市），铁东、铁西两个区，</w:t>
      </w:r>
      <w:r w:rsidRPr="00610AAF">
        <w:rPr>
          <w:rFonts w:ascii="Times New Roman" w:eastAsia="仿宋" w:hAnsi="Times New Roman" w:cs="Times New Roman"/>
        </w:rPr>
        <w:t>1</w:t>
      </w:r>
      <w:r w:rsidRPr="00610AAF">
        <w:rPr>
          <w:rFonts w:ascii="Times New Roman" w:eastAsia="仿宋" w:hAnsi="Times New Roman" w:cs="Times New Roman"/>
        </w:rPr>
        <w:t>个国家级经济技术开发区，</w:t>
      </w:r>
      <w:r w:rsidRPr="00610AAF">
        <w:rPr>
          <w:rFonts w:ascii="Times New Roman" w:eastAsia="仿宋" w:hAnsi="Times New Roman" w:cs="Times New Roman"/>
        </w:rPr>
        <w:t>5</w:t>
      </w:r>
      <w:r w:rsidRPr="00610AAF">
        <w:rPr>
          <w:rFonts w:ascii="Times New Roman" w:eastAsia="仿宋" w:hAnsi="Times New Roman" w:cs="Times New Roman"/>
        </w:rPr>
        <w:t>个省级经济开发区，</w:t>
      </w:r>
      <w:r w:rsidRPr="00610AAF">
        <w:rPr>
          <w:rFonts w:ascii="Times New Roman" w:eastAsia="仿宋" w:hAnsi="Times New Roman" w:cs="Times New Roman"/>
        </w:rPr>
        <w:t>1</w:t>
      </w:r>
      <w:r w:rsidRPr="00610AAF">
        <w:rPr>
          <w:rFonts w:ascii="Times New Roman" w:eastAsia="仿宋" w:hAnsi="Times New Roman" w:cs="Times New Roman"/>
        </w:rPr>
        <w:t>个工业集中区。四</w:t>
      </w:r>
      <w:proofErr w:type="gramStart"/>
      <w:r w:rsidRPr="00610AAF">
        <w:rPr>
          <w:rFonts w:ascii="Times New Roman" w:eastAsia="仿宋" w:hAnsi="Times New Roman" w:cs="Times New Roman"/>
        </w:rPr>
        <w:t>平地处哈大</w:t>
      </w:r>
      <w:proofErr w:type="gramEnd"/>
      <w:r w:rsidRPr="00610AAF">
        <w:rPr>
          <w:rFonts w:ascii="Times New Roman" w:eastAsia="仿宋" w:hAnsi="Times New Roman" w:cs="Times New Roman"/>
        </w:rPr>
        <w:t>铁路的地理中心站点，京哈、平齐、四通、</w:t>
      </w:r>
      <w:proofErr w:type="gramStart"/>
      <w:r w:rsidRPr="00610AAF">
        <w:rPr>
          <w:rFonts w:ascii="Times New Roman" w:eastAsia="仿宋" w:hAnsi="Times New Roman" w:cs="Times New Roman"/>
        </w:rPr>
        <w:t>四梅铁路</w:t>
      </w:r>
      <w:proofErr w:type="gramEnd"/>
      <w:r w:rsidRPr="00610AAF">
        <w:rPr>
          <w:rFonts w:ascii="Times New Roman" w:eastAsia="仿宋" w:hAnsi="Times New Roman" w:cs="Times New Roman"/>
        </w:rPr>
        <w:t>以及哈大高速铁路在这里交汇，是东北重要交通枢纽和物流集散地，</w:t>
      </w:r>
      <w:r w:rsidR="007F6704" w:rsidRPr="00610AAF">
        <w:rPr>
          <w:rFonts w:ascii="Times New Roman" w:eastAsia="仿宋" w:hAnsi="Times New Roman" w:cs="Times New Roman" w:hint="eastAsia"/>
        </w:rPr>
        <w:t>也是</w:t>
      </w:r>
      <w:r w:rsidRPr="00610AAF">
        <w:rPr>
          <w:rFonts w:ascii="Times New Roman" w:eastAsia="仿宋" w:hAnsi="Times New Roman" w:cs="Times New Roman"/>
        </w:rPr>
        <w:t>东北地区运输半径最短的城市。</w:t>
      </w:r>
    </w:p>
    <w:p w14:paraId="70C8D05C" w14:textId="6F632B71"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四平位于世界三大黄金玉米带之一，是我国粮食主产区之一、全国重点商品粮基地和畜产品生产加工基地、中国唯一的</w:t>
      </w:r>
      <w:r w:rsidRPr="00610AAF">
        <w:rPr>
          <w:rFonts w:ascii="Times New Roman" w:eastAsia="仿宋" w:hAnsi="Times New Roman" w:cs="Times New Roman"/>
        </w:rPr>
        <w:t>“</w:t>
      </w:r>
      <w:r w:rsidRPr="00610AAF">
        <w:rPr>
          <w:rFonts w:ascii="Times New Roman" w:eastAsia="仿宋" w:hAnsi="Times New Roman" w:cs="Times New Roman"/>
        </w:rPr>
        <w:t>优质玉米之都</w:t>
      </w:r>
      <w:r w:rsidRPr="00610AAF">
        <w:rPr>
          <w:rFonts w:ascii="Times New Roman" w:eastAsia="仿宋" w:hAnsi="Times New Roman" w:cs="Times New Roman"/>
        </w:rPr>
        <w:t>”</w:t>
      </w:r>
      <w:r w:rsidRPr="00610AAF">
        <w:rPr>
          <w:rFonts w:ascii="Times New Roman" w:eastAsia="仿宋" w:hAnsi="Times New Roman" w:cs="Times New Roman"/>
        </w:rPr>
        <w:t>，畜牧业综合生产能力占吉林省</w:t>
      </w:r>
      <w:r w:rsidRPr="00610AAF">
        <w:rPr>
          <w:rFonts w:ascii="Times New Roman" w:eastAsia="仿宋" w:hAnsi="Times New Roman" w:cs="Times New Roman"/>
        </w:rPr>
        <w:t>1/4</w:t>
      </w:r>
      <w:r w:rsidRPr="00610AAF">
        <w:rPr>
          <w:rFonts w:ascii="Times New Roman" w:eastAsia="仿宋" w:hAnsi="Times New Roman" w:cs="Times New Roman"/>
        </w:rPr>
        <w:t>。拥有</w:t>
      </w:r>
      <w:r w:rsidRPr="00610AAF">
        <w:rPr>
          <w:rFonts w:ascii="Times New Roman" w:eastAsia="仿宋" w:hAnsi="Times New Roman" w:cs="Times New Roman"/>
        </w:rPr>
        <w:t>100</w:t>
      </w:r>
      <w:r w:rsidRPr="00610AAF">
        <w:rPr>
          <w:rFonts w:ascii="Times New Roman" w:eastAsia="仿宋" w:hAnsi="Times New Roman" w:cs="Times New Roman"/>
        </w:rPr>
        <w:t>万亩玉米、</w:t>
      </w:r>
      <w:r w:rsidRPr="00610AAF">
        <w:rPr>
          <w:rFonts w:ascii="Times New Roman" w:eastAsia="仿宋" w:hAnsi="Times New Roman" w:cs="Times New Roman"/>
        </w:rPr>
        <w:t>20</w:t>
      </w:r>
      <w:r w:rsidRPr="00610AAF">
        <w:rPr>
          <w:rFonts w:ascii="Times New Roman" w:eastAsia="仿宋" w:hAnsi="Times New Roman" w:cs="Times New Roman"/>
        </w:rPr>
        <w:t>万亩杂粮杂豆国家绿色食品原料标准化生产基地和中国农大梨树实验站等高端平台。</w:t>
      </w:r>
    </w:p>
    <w:p w14:paraId="62EE446B" w14:textId="42FCC648"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去年</w:t>
      </w:r>
      <w:r w:rsidRPr="00610AAF">
        <w:rPr>
          <w:rFonts w:ascii="Times New Roman" w:eastAsia="仿宋" w:hAnsi="Times New Roman" w:cs="Times New Roman"/>
        </w:rPr>
        <w:t>7</w:t>
      </w:r>
      <w:r w:rsidRPr="00610AAF">
        <w:rPr>
          <w:rFonts w:ascii="Times New Roman" w:eastAsia="仿宋" w:hAnsi="Times New Roman" w:cs="Times New Roman"/>
        </w:rPr>
        <w:t>月</w:t>
      </w:r>
      <w:r w:rsidRPr="00610AAF">
        <w:rPr>
          <w:rFonts w:ascii="Times New Roman" w:eastAsia="仿宋" w:hAnsi="Times New Roman" w:cs="Times New Roman"/>
        </w:rPr>
        <w:t>22</w:t>
      </w:r>
      <w:r w:rsidRPr="00610AAF">
        <w:rPr>
          <w:rFonts w:ascii="Times New Roman" w:eastAsia="仿宋" w:hAnsi="Times New Roman" w:cs="Times New Roman"/>
        </w:rPr>
        <w:t>日，习近平总书记亲临吉林视察，将四平作为第一站，对四平发展给予充分肯定、寄托殷切厚望。</w:t>
      </w:r>
      <w:r w:rsidRPr="00610AAF">
        <w:rPr>
          <w:rFonts w:ascii="Times New Roman" w:eastAsia="仿宋" w:hAnsi="Times New Roman" w:cs="Times New Roman"/>
        </w:rPr>
        <w:t>2020</w:t>
      </w:r>
      <w:r w:rsidRPr="00610AAF">
        <w:rPr>
          <w:rFonts w:ascii="Times New Roman" w:eastAsia="仿宋" w:hAnsi="Times New Roman" w:cs="Times New Roman"/>
        </w:rPr>
        <w:t>年，全市</w:t>
      </w:r>
      <w:r w:rsidRPr="00610AAF">
        <w:rPr>
          <w:rFonts w:ascii="Times New Roman" w:eastAsia="仿宋" w:hAnsi="Times New Roman" w:cs="Times New Roman"/>
        </w:rPr>
        <w:t>GDP</w:t>
      </w:r>
      <w:r w:rsidRPr="00610AAF">
        <w:rPr>
          <w:rFonts w:ascii="Times New Roman" w:eastAsia="仿宋" w:hAnsi="Times New Roman" w:cs="Times New Roman"/>
        </w:rPr>
        <w:t>增长</w:t>
      </w:r>
      <w:r w:rsidRPr="00610AAF">
        <w:rPr>
          <w:rFonts w:ascii="Times New Roman" w:eastAsia="仿宋" w:hAnsi="Times New Roman" w:cs="Times New Roman"/>
        </w:rPr>
        <w:t>3.3%</w:t>
      </w:r>
      <w:r w:rsidRPr="00610AAF">
        <w:rPr>
          <w:rFonts w:ascii="Times New Roman" w:eastAsia="仿宋" w:hAnsi="Times New Roman" w:cs="Times New Roman"/>
        </w:rPr>
        <w:t>，高于全省</w:t>
      </w:r>
      <w:r w:rsidRPr="00610AAF">
        <w:rPr>
          <w:rFonts w:ascii="Times New Roman" w:eastAsia="仿宋" w:hAnsi="Times New Roman" w:cs="Times New Roman"/>
        </w:rPr>
        <w:t>0.9</w:t>
      </w:r>
      <w:r w:rsidRPr="00610AAF">
        <w:rPr>
          <w:rFonts w:ascii="Times New Roman" w:eastAsia="仿宋" w:hAnsi="Times New Roman" w:cs="Times New Roman"/>
        </w:rPr>
        <w:t>个百分点、全国</w:t>
      </w:r>
      <w:r w:rsidRPr="00610AAF">
        <w:rPr>
          <w:rFonts w:ascii="Times New Roman" w:eastAsia="仿宋" w:hAnsi="Times New Roman" w:cs="Times New Roman"/>
        </w:rPr>
        <w:t>1</w:t>
      </w:r>
      <w:r w:rsidRPr="00610AAF">
        <w:rPr>
          <w:rFonts w:ascii="Times New Roman" w:eastAsia="仿宋" w:hAnsi="Times New Roman" w:cs="Times New Roman"/>
        </w:rPr>
        <w:t>个百分点。农业总产值、农业增加值、建筑业产值、服务业增加值、招商引资到位资金增幅均列全省第一</w:t>
      </w:r>
      <w:r w:rsidR="007F6704" w:rsidRPr="00610AAF">
        <w:rPr>
          <w:rFonts w:ascii="Times New Roman" w:eastAsia="仿宋" w:hAnsi="Times New Roman" w:cs="Times New Roman" w:hint="eastAsia"/>
        </w:rPr>
        <w:t>。</w:t>
      </w:r>
    </w:p>
    <w:p w14:paraId="69C3A565" w14:textId="77777777" w:rsidR="00EF307A" w:rsidRPr="00EF307A" w:rsidRDefault="00EF307A" w:rsidP="00EF307A">
      <w:pPr>
        <w:spacing w:after="0" w:line="600" w:lineRule="exact"/>
        <w:ind w:left="0" w:firstLineChars="200" w:firstLine="640"/>
        <w:jc w:val="both"/>
        <w:rPr>
          <w:rFonts w:ascii="Times New Roman" w:eastAsia="黑体" w:hAnsi="Times New Roman" w:cs="Times New Roman"/>
        </w:rPr>
      </w:pPr>
      <w:r w:rsidRPr="00EF307A">
        <w:rPr>
          <w:rFonts w:ascii="Times New Roman" w:eastAsia="黑体" w:hAnsi="Times New Roman" w:cs="Times New Roman"/>
        </w:rPr>
        <w:t>二、四平市主导产业和重点招商项目</w:t>
      </w:r>
    </w:p>
    <w:p w14:paraId="11ACFC72" w14:textId="77777777" w:rsidR="00EF307A" w:rsidRPr="00EF307A" w:rsidRDefault="00EF307A" w:rsidP="00EF307A">
      <w:pPr>
        <w:spacing w:after="0" w:line="600" w:lineRule="exact"/>
        <w:ind w:left="0" w:firstLineChars="200" w:firstLine="643"/>
        <w:jc w:val="both"/>
        <w:rPr>
          <w:rFonts w:ascii="Times New Roman" w:eastAsia="楷体" w:hAnsi="Times New Roman" w:cs="Times New Roman"/>
          <w:b/>
          <w:bCs/>
        </w:rPr>
      </w:pPr>
      <w:r w:rsidRPr="00EF307A">
        <w:rPr>
          <w:rFonts w:ascii="Times New Roman" w:eastAsia="楷体" w:hAnsi="Times New Roman" w:cs="Times New Roman"/>
          <w:b/>
          <w:bCs/>
        </w:rPr>
        <w:t>（一）现代农业</w:t>
      </w:r>
    </w:p>
    <w:p w14:paraId="345D5258" w14:textId="77777777" w:rsidR="00EF307A" w:rsidRPr="00610AAF" w:rsidRDefault="00EF307A" w:rsidP="00EF307A">
      <w:pPr>
        <w:spacing w:after="0" w:line="600" w:lineRule="exact"/>
        <w:ind w:left="0" w:firstLineChars="200" w:firstLine="643"/>
        <w:jc w:val="both"/>
        <w:rPr>
          <w:rFonts w:ascii="Times New Roman" w:eastAsia="仿宋" w:hAnsi="Times New Roman" w:cs="Times New Roman"/>
        </w:rPr>
      </w:pPr>
      <w:r w:rsidRPr="00610AAF">
        <w:rPr>
          <w:rFonts w:ascii="Times New Roman" w:eastAsia="仿宋" w:hAnsi="Times New Roman" w:cs="Times New Roman"/>
          <w:b/>
          <w:bCs/>
        </w:rPr>
        <w:lastRenderedPageBreak/>
        <w:t>产业基本情况：</w:t>
      </w:r>
      <w:r w:rsidRPr="00610AAF">
        <w:rPr>
          <w:rFonts w:ascii="Times New Roman" w:eastAsia="仿宋" w:hAnsi="Times New Roman" w:cs="Times New Roman"/>
        </w:rPr>
        <w:t>四平地处世界著名三大黑土带之一的松辽平原腹地，是</w:t>
      </w:r>
      <w:r w:rsidRPr="00610AAF">
        <w:rPr>
          <w:rFonts w:ascii="Times New Roman" w:eastAsia="仿宋" w:hAnsi="Times New Roman" w:cs="Times New Roman"/>
        </w:rPr>
        <w:t>“</w:t>
      </w:r>
      <w:r w:rsidRPr="00610AAF">
        <w:rPr>
          <w:rFonts w:ascii="Times New Roman" w:eastAsia="仿宋" w:hAnsi="Times New Roman" w:cs="Times New Roman"/>
        </w:rPr>
        <w:t>黄金玉米带</w:t>
      </w:r>
      <w:r w:rsidRPr="00610AAF">
        <w:rPr>
          <w:rFonts w:ascii="Times New Roman" w:eastAsia="仿宋" w:hAnsi="Times New Roman" w:cs="Times New Roman"/>
        </w:rPr>
        <w:t>”“</w:t>
      </w:r>
      <w:r w:rsidRPr="00610AAF">
        <w:rPr>
          <w:rFonts w:ascii="Times New Roman" w:eastAsia="仿宋" w:hAnsi="Times New Roman" w:cs="Times New Roman"/>
        </w:rPr>
        <w:t>黄金水稻带</w:t>
      </w:r>
      <w:r w:rsidRPr="00610AAF">
        <w:rPr>
          <w:rFonts w:ascii="Times New Roman" w:eastAsia="仿宋" w:hAnsi="Times New Roman" w:cs="Times New Roman"/>
        </w:rPr>
        <w:t>”</w:t>
      </w:r>
      <w:r w:rsidRPr="00610AAF">
        <w:rPr>
          <w:rFonts w:ascii="Times New Roman" w:eastAsia="仿宋" w:hAnsi="Times New Roman" w:cs="Times New Roman"/>
        </w:rPr>
        <w:t>。粮食产量稳定在</w:t>
      </w:r>
      <w:r w:rsidRPr="00610AAF">
        <w:rPr>
          <w:rFonts w:ascii="Times New Roman" w:eastAsia="仿宋" w:hAnsi="Times New Roman" w:cs="Times New Roman"/>
        </w:rPr>
        <w:t>90</w:t>
      </w:r>
      <w:r w:rsidRPr="00610AAF">
        <w:rPr>
          <w:rFonts w:ascii="Times New Roman" w:eastAsia="仿宋" w:hAnsi="Times New Roman" w:cs="Times New Roman"/>
        </w:rPr>
        <w:t>亿斤水平；是全国重点商品粮基地、中国优质玉米之都和畜产品生产加工基地；农业机械化水平较高，拥有</w:t>
      </w:r>
      <w:r w:rsidRPr="00610AAF">
        <w:rPr>
          <w:rFonts w:ascii="Times New Roman" w:eastAsia="仿宋" w:hAnsi="Times New Roman" w:cs="Times New Roman"/>
        </w:rPr>
        <w:t>“</w:t>
      </w:r>
      <w:r w:rsidRPr="00610AAF">
        <w:rPr>
          <w:rFonts w:ascii="Times New Roman" w:eastAsia="仿宋" w:hAnsi="Times New Roman" w:cs="Times New Roman"/>
        </w:rPr>
        <w:t>现代农机装备区域创新示范基地</w:t>
      </w:r>
      <w:r w:rsidRPr="00610AAF">
        <w:rPr>
          <w:rFonts w:ascii="Times New Roman" w:eastAsia="仿宋" w:hAnsi="Times New Roman" w:cs="Times New Roman"/>
        </w:rPr>
        <w:t>”</w:t>
      </w:r>
      <w:r w:rsidRPr="00610AAF">
        <w:rPr>
          <w:rFonts w:ascii="Times New Roman" w:eastAsia="仿宋" w:hAnsi="Times New Roman" w:cs="Times New Roman"/>
        </w:rPr>
        <w:t>、</w:t>
      </w:r>
      <w:r w:rsidRPr="00610AAF">
        <w:rPr>
          <w:rFonts w:ascii="Times New Roman" w:eastAsia="仿宋" w:hAnsi="Times New Roman" w:cs="Times New Roman"/>
        </w:rPr>
        <w:t>“</w:t>
      </w:r>
      <w:r w:rsidRPr="00610AAF">
        <w:rPr>
          <w:rFonts w:ascii="Times New Roman" w:eastAsia="仿宋" w:hAnsi="Times New Roman" w:cs="Times New Roman"/>
        </w:rPr>
        <w:t>黑土地论坛</w:t>
      </w:r>
      <w:r w:rsidRPr="00610AAF">
        <w:rPr>
          <w:rFonts w:ascii="Times New Roman" w:eastAsia="仿宋" w:hAnsi="Times New Roman" w:cs="Times New Roman"/>
        </w:rPr>
        <w:t>”</w:t>
      </w:r>
      <w:r w:rsidRPr="00610AAF">
        <w:rPr>
          <w:rFonts w:ascii="Times New Roman" w:eastAsia="仿宋" w:hAnsi="Times New Roman" w:cs="Times New Roman"/>
        </w:rPr>
        <w:t>等科技创新平台；四平玉米得到国家地理标志认证，拥有梨树白猪、双辽杂粮、伊通梅花鹿、辽河大米等特色品牌。</w:t>
      </w:r>
    </w:p>
    <w:p w14:paraId="7B2CC4E5" w14:textId="764F9391" w:rsidR="00EF307A" w:rsidRPr="00610AAF" w:rsidRDefault="00EF307A" w:rsidP="00EF307A">
      <w:pPr>
        <w:spacing w:after="0" w:line="600" w:lineRule="exact"/>
        <w:ind w:left="0" w:firstLineChars="200" w:firstLine="643"/>
        <w:jc w:val="both"/>
        <w:rPr>
          <w:rFonts w:ascii="Times New Roman" w:eastAsia="仿宋" w:hAnsi="Times New Roman" w:cs="Times New Roman"/>
        </w:rPr>
      </w:pPr>
      <w:r w:rsidRPr="00610AAF">
        <w:rPr>
          <w:rFonts w:ascii="Times New Roman" w:eastAsia="仿宋" w:hAnsi="Times New Roman" w:cs="Times New Roman"/>
          <w:b/>
          <w:bCs/>
        </w:rPr>
        <w:t>产业发展方向：</w:t>
      </w:r>
      <w:r w:rsidRPr="00610AAF">
        <w:rPr>
          <w:rFonts w:ascii="Times New Roman" w:eastAsia="仿宋" w:hAnsi="Times New Roman" w:cs="Times New Roman"/>
        </w:rPr>
        <w:t>加快推进现代农业产业高质量发展。</w:t>
      </w:r>
      <w:r w:rsidRPr="00610AAF">
        <w:rPr>
          <w:rFonts w:ascii="Times New Roman" w:eastAsia="仿宋" w:hAnsi="Times New Roman" w:cs="Times New Roman"/>
          <w:b/>
          <w:bCs/>
        </w:rPr>
        <w:t>一是</w:t>
      </w:r>
      <w:r w:rsidRPr="00610AAF">
        <w:rPr>
          <w:rFonts w:ascii="Times New Roman" w:eastAsia="仿宋" w:hAnsi="Times New Roman" w:cs="Times New Roman"/>
        </w:rPr>
        <w:t>打造黑土地保护新样板，大力推广</w:t>
      </w:r>
      <w:r w:rsidRPr="00610AAF">
        <w:rPr>
          <w:rFonts w:ascii="Times New Roman" w:eastAsia="仿宋" w:hAnsi="Times New Roman" w:cs="Times New Roman"/>
        </w:rPr>
        <w:t>“</w:t>
      </w:r>
      <w:r w:rsidRPr="00610AAF">
        <w:rPr>
          <w:rFonts w:ascii="Times New Roman" w:eastAsia="仿宋" w:hAnsi="Times New Roman" w:cs="Times New Roman"/>
        </w:rPr>
        <w:t>梨树模式</w:t>
      </w:r>
      <w:r w:rsidRPr="00610AAF">
        <w:rPr>
          <w:rFonts w:ascii="Times New Roman" w:eastAsia="仿宋" w:hAnsi="Times New Roman" w:cs="Times New Roman"/>
        </w:rPr>
        <w:t>”</w:t>
      </w:r>
      <w:r w:rsidR="007F6704" w:rsidRPr="00610AAF">
        <w:rPr>
          <w:rFonts w:ascii="Times New Roman" w:eastAsia="仿宋" w:hAnsi="Times New Roman" w:cs="Times New Roman" w:hint="eastAsia"/>
        </w:rPr>
        <w:t>，</w:t>
      </w:r>
      <w:r w:rsidRPr="00610AAF">
        <w:rPr>
          <w:rFonts w:ascii="Times New Roman" w:eastAsia="仿宋" w:hAnsi="Times New Roman" w:cs="Times New Roman"/>
        </w:rPr>
        <w:t>形成</w:t>
      </w:r>
      <w:r w:rsidRPr="00610AAF">
        <w:rPr>
          <w:rFonts w:ascii="Times New Roman" w:eastAsia="仿宋" w:hAnsi="Times New Roman" w:cs="Times New Roman"/>
        </w:rPr>
        <w:t>“</w:t>
      </w:r>
      <w:r w:rsidRPr="00610AAF">
        <w:rPr>
          <w:rFonts w:ascii="Times New Roman" w:eastAsia="仿宋" w:hAnsi="Times New Roman" w:cs="Times New Roman"/>
        </w:rPr>
        <w:t>院士工作站</w:t>
      </w:r>
      <w:r w:rsidRPr="00610AAF">
        <w:rPr>
          <w:rFonts w:ascii="Times New Roman" w:eastAsia="仿宋" w:hAnsi="Times New Roman" w:cs="Times New Roman"/>
        </w:rPr>
        <w:t>+</w:t>
      </w:r>
      <w:r w:rsidRPr="00610AAF">
        <w:rPr>
          <w:rFonts w:ascii="Times New Roman" w:eastAsia="仿宋" w:hAnsi="Times New Roman" w:cs="Times New Roman"/>
        </w:rPr>
        <w:t>科技联盟</w:t>
      </w:r>
      <w:r w:rsidRPr="00610AAF">
        <w:rPr>
          <w:rFonts w:ascii="Times New Roman" w:eastAsia="仿宋" w:hAnsi="Times New Roman" w:cs="Times New Roman"/>
        </w:rPr>
        <w:t>+</w:t>
      </w:r>
      <w:r w:rsidRPr="00610AAF">
        <w:rPr>
          <w:rFonts w:ascii="Times New Roman" w:eastAsia="仿宋" w:hAnsi="Times New Roman" w:cs="Times New Roman"/>
        </w:rPr>
        <w:t>科技小院</w:t>
      </w:r>
      <w:r w:rsidRPr="00610AAF">
        <w:rPr>
          <w:rFonts w:ascii="Times New Roman" w:eastAsia="仿宋" w:hAnsi="Times New Roman" w:cs="Times New Roman"/>
        </w:rPr>
        <w:t>+</w:t>
      </w:r>
      <w:r w:rsidRPr="00610AAF">
        <w:rPr>
          <w:rFonts w:ascii="Times New Roman" w:eastAsia="仿宋" w:hAnsi="Times New Roman" w:cs="Times New Roman"/>
        </w:rPr>
        <w:t>农技推广站</w:t>
      </w:r>
      <w:r w:rsidRPr="00610AAF">
        <w:rPr>
          <w:rFonts w:ascii="Times New Roman" w:eastAsia="仿宋" w:hAnsi="Times New Roman" w:cs="Times New Roman"/>
        </w:rPr>
        <w:t>+</w:t>
      </w:r>
      <w:r w:rsidRPr="00610AAF">
        <w:rPr>
          <w:rFonts w:ascii="Times New Roman" w:eastAsia="仿宋" w:hAnsi="Times New Roman" w:cs="Times New Roman"/>
        </w:rPr>
        <w:t>示范户</w:t>
      </w:r>
      <w:r w:rsidRPr="00610AAF">
        <w:rPr>
          <w:rFonts w:ascii="Times New Roman" w:eastAsia="仿宋" w:hAnsi="Times New Roman" w:cs="Times New Roman"/>
        </w:rPr>
        <w:t>”</w:t>
      </w:r>
      <w:r w:rsidRPr="00610AAF">
        <w:rPr>
          <w:rFonts w:ascii="Times New Roman" w:eastAsia="仿宋" w:hAnsi="Times New Roman" w:cs="Times New Roman"/>
        </w:rPr>
        <w:t>模式。</w:t>
      </w:r>
      <w:r w:rsidRPr="00610AAF">
        <w:rPr>
          <w:rFonts w:ascii="Times New Roman" w:eastAsia="仿宋" w:hAnsi="Times New Roman" w:cs="Times New Roman"/>
          <w:b/>
          <w:bCs/>
        </w:rPr>
        <w:t>二是</w:t>
      </w:r>
      <w:r w:rsidRPr="00610AAF">
        <w:rPr>
          <w:rFonts w:ascii="Times New Roman" w:eastAsia="仿宋" w:hAnsi="Times New Roman" w:cs="Times New Roman"/>
        </w:rPr>
        <w:t>打造粮食安全新标杆，强力推进高标准农田建设，加强农田水利等设施建设，加快发展现代种业，健全农产品安全保障体系。</w:t>
      </w:r>
      <w:r w:rsidRPr="00610AAF">
        <w:rPr>
          <w:rFonts w:ascii="Times New Roman" w:eastAsia="仿宋" w:hAnsi="Times New Roman" w:cs="Times New Roman"/>
          <w:b/>
          <w:bCs/>
        </w:rPr>
        <w:t>三是</w:t>
      </w:r>
      <w:r w:rsidRPr="00610AAF">
        <w:rPr>
          <w:rFonts w:ascii="Times New Roman" w:eastAsia="仿宋" w:hAnsi="Times New Roman" w:cs="Times New Roman"/>
        </w:rPr>
        <w:t>打造现代农业振兴新高地，以农业全产业</w:t>
      </w:r>
      <w:proofErr w:type="gramStart"/>
      <w:r w:rsidRPr="00610AAF">
        <w:rPr>
          <w:rFonts w:ascii="Times New Roman" w:eastAsia="仿宋" w:hAnsi="Times New Roman" w:cs="Times New Roman"/>
        </w:rPr>
        <w:t>链发展</w:t>
      </w:r>
      <w:proofErr w:type="gramEnd"/>
      <w:r w:rsidRPr="00610AAF">
        <w:rPr>
          <w:rFonts w:ascii="Times New Roman" w:eastAsia="仿宋" w:hAnsi="Times New Roman" w:cs="Times New Roman"/>
        </w:rPr>
        <w:t>为抓手，加快粮食产业现代化、畜牧业精品化、园艺业特色化发展，促进农业与工业和服务业深度融合，打造中国北方</w:t>
      </w:r>
      <w:r w:rsidRPr="00610AAF">
        <w:rPr>
          <w:rFonts w:ascii="Times New Roman" w:eastAsia="仿宋" w:hAnsi="Times New Roman" w:cs="Times New Roman"/>
        </w:rPr>
        <w:t>“</w:t>
      </w:r>
      <w:r w:rsidRPr="00610AAF">
        <w:rPr>
          <w:rFonts w:ascii="Times New Roman" w:eastAsia="仿宋" w:hAnsi="Times New Roman" w:cs="Times New Roman"/>
        </w:rPr>
        <w:t>农谷</w:t>
      </w:r>
      <w:r w:rsidRPr="00610AAF">
        <w:rPr>
          <w:rFonts w:ascii="Times New Roman" w:eastAsia="仿宋" w:hAnsi="Times New Roman" w:cs="Times New Roman"/>
        </w:rPr>
        <w:t>”</w:t>
      </w:r>
      <w:r w:rsidRPr="00610AAF">
        <w:rPr>
          <w:rFonts w:ascii="Times New Roman" w:eastAsia="仿宋" w:hAnsi="Times New Roman" w:cs="Times New Roman"/>
        </w:rPr>
        <w:t>。</w:t>
      </w:r>
    </w:p>
    <w:p w14:paraId="7F8A779A" w14:textId="77777777" w:rsidR="00EF307A" w:rsidRPr="00610AAF" w:rsidRDefault="00EF307A" w:rsidP="00EF307A">
      <w:pPr>
        <w:spacing w:after="0" w:line="600" w:lineRule="exact"/>
        <w:ind w:left="0" w:firstLineChars="200" w:firstLine="643"/>
        <w:jc w:val="both"/>
        <w:rPr>
          <w:rFonts w:ascii="Times New Roman" w:eastAsia="仿宋" w:hAnsi="Times New Roman" w:cs="Times New Roman"/>
          <w:b/>
          <w:bCs/>
        </w:rPr>
      </w:pPr>
      <w:r w:rsidRPr="00610AAF">
        <w:rPr>
          <w:rFonts w:ascii="Times New Roman" w:eastAsia="仿宋" w:hAnsi="Times New Roman" w:cs="Times New Roman"/>
          <w:b/>
          <w:bCs/>
        </w:rPr>
        <w:t>重点招商项目：</w:t>
      </w:r>
    </w:p>
    <w:p w14:paraId="7E1B5D3B"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1.</w:t>
      </w:r>
      <w:r w:rsidRPr="00610AAF">
        <w:rPr>
          <w:rFonts w:ascii="Times New Roman" w:eastAsia="仿宋" w:hAnsi="Times New Roman" w:cs="Times New Roman"/>
        </w:rPr>
        <w:t>双辽市</w:t>
      </w:r>
      <w:r w:rsidRPr="00610AAF">
        <w:rPr>
          <w:rFonts w:ascii="Times New Roman" w:eastAsia="仿宋" w:hAnsi="Times New Roman" w:cs="Times New Roman"/>
        </w:rPr>
        <w:t>60</w:t>
      </w:r>
      <w:r w:rsidRPr="00610AAF">
        <w:rPr>
          <w:rFonts w:ascii="Times New Roman" w:eastAsia="仿宋" w:hAnsi="Times New Roman" w:cs="Times New Roman"/>
        </w:rPr>
        <w:t>万头生猪产业化项目，总投资</w:t>
      </w:r>
      <w:r w:rsidRPr="00610AAF">
        <w:rPr>
          <w:rFonts w:ascii="Times New Roman" w:eastAsia="仿宋" w:hAnsi="Times New Roman" w:cs="Times New Roman"/>
        </w:rPr>
        <w:t>10</w:t>
      </w:r>
      <w:r w:rsidRPr="00610AAF">
        <w:rPr>
          <w:rFonts w:ascii="Times New Roman" w:eastAsia="仿宋" w:hAnsi="Times New Roman" w:cs="Times New Roman"/>
        </w:rPr>
        <w:t>亿元。</w:t>
      </w:r>
    </w:p>
    <w:p w14:paraId="7AD49E3C"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2.</w:t>
      </w:r>
      <w:r w:rsidRPr="00610AAF">
        <w:rPr>
          <w:rFonts w:ascii="Times New Roman" w:eastAsia="仿宋" w:hAnsi="Times New Roman" w:cs="Times New Roman"/>
        </w:rPr>
        <w:t>东北蛋鸡产业链项目，总投资</w:t>
      </w:r>
      <w:r w:rsidRPr="00610AAF">
        <w:rPr>
          <w:rFonts w:ascii="Times New Roman" w:eastAsia="仿宋" w:hAnsi="Times New Roman" w:cs="Times New Roman"/>
        </w:rPr>
        <w:t>5.2</w:t>
      </w:r>
      <w:r w:rsidRPr="00610AAF">
        <w:rPr>
          <w:rFonts w:ascii="Times New Roman" w:eastAsia="仿宋" w:hAnsi="Times New Roman" w:cs="Times New Roman"/>
        </w:rPr>
        <w:t>亿元。</w:t>
      </w:r>
    </w:p>
    <w:p w14:paraId="49C7631A"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3.</w:t>
      </w:r>
      <w:r w:rsidRPr="00610AAF">
        <w:rPr>
          <w:rFonts w:ascii="Times New Roman" w:eastAsia="仿宋" w:hAnsi="Times New Roman" w:cs="Times New Roman"/>
        </w:rPr>
        <w:t>伊通农产品精深加工科技产业园建设项目，总投资</w:t>
      </w:r>
      <w:r w:rsidRPr="00610AAF">
        <w:rPr>
          <w:rFonts w:ascii="Times New Roman" w:eastAsia="仿宋" w:hAnsi="Times New Roman" w:cs="Times New Roman"/>
        </w:rPr>
        <w:t>4.95</w:t>
      </w:r>
      <w:r w:rsidRPr="00610AAF">
        <w:rPr>
          <w:rFonts w:ascii="Times New Roman" w:eastAsia="仿宋" w:hAnsi="Times New Roman" w:cs="Times New Roman"/>
        </w:rPr>
        <w:t>亿元。</w:t>
      </w:r>
    </w:p>
    <w:p w14:paraId="68EBFA0E" w14:textId="633A4E0B" w:rsidR="00EF307A" w:rsidRPr="00610AAF" w:rsidRDefault="008840A6"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4</w:t>
      </w:r>
      <w:r w:rsidR="00EF307A" w:rsidRPr="00610AAF">
        <w:rPr>
          <w:rFonts w:ascii="Times New Roman" w:eastAsia="仿宋" w:hAnsi="Times New Roman" w:cs="Times New Roman"/>
        </w:rPr>
        <w:t>.</w:t>
      </w:r>
      <w:r w:rsidR="00EF307A" w:rsidRPr="00610AAF">
        <w:rPr>
          <w:rFonts w:ascii="Times New Roman" w:eastAsia="仿宋" w:hAnsi="Times New Roman" w:cs="Times New Roman"/>
        </w:rPr>
        <w:t>梨树县年产</w:t>
      </w:r>
      <w:r w:rsidR="00EF307A" w:rsidRPr="00610AAF">
        <w:rPr>
          <w:rFonts w:ascii="Times New Roman" w:eastAsia="仿宋" w:hAnsi="Times New Roman" w:cs="Times New Roman"/>
        </w:rPr>
        <w:t>1.8</w:t>
      </w:r>
      <w:r w:rsidR="00EF307A" w:rsidRPr="00610AAF">
        <w:rPr>
          <w:rFonts w:ascii="Times New Roman" w:eastAsia="仿宋" w:hAnsi="Times New Roman" w:cs="Times New Roman"/>
        </w:rPr>
        <w:t>亿片水稻育秧基质板及</w:t>
      </w:r>
      <w:r w:rsidR="00EF307A" w:rsidRPr="00610AAF">
        <w:rPr>
          <w:rFonts w:ascii="Times New Roman" w:eastAsia="仿宋" w:hAnsi="Times New Roman" w:cs="Times New Roman"/>
        </w:rPr>
        <w:t>5000t</w:t>
      </w:r>
      <w:r w:rsidR="00EF307A" w:rsidRPr="00610AAF">
        <w:rPr>
          <w:rFonts w:ascii="Times New Roman" w:eastAsia="仿宋" w:hAnsi="Times New Roman" w:cs="Times New Roman"/>
        </w:rPr>
        <w:t>有机基质块建设项目，总投资</w:t>
      </w:r>
      <w:r w:rsidR="00EF307A" w:rsidRPr="00610AAF">
        <w:rPr>
          <w:rFonts w:ascii="Times New Roman" w:eastAsia="仿宋" w:hAnsi="Times New Roman" w:cs="Times New Roman"/>
        </w:rPr>
        <w:t>1.87</w:t>
      </w:r>
      <w:r w:rsidR="00EF307A" w:rsidRPr="00610AAF">
        <w:rPr>
          <w:rFonts w:ascii="Times New Roman" w:eastAsia="仿宋" w:hAnsi="Times New Roman" w:cs="Times New Roman"/>
        </w:rPr>
        <w:t>亿元。</w:t>
      </w:r>
    </w:p>
    <w:p w14:paraId="3FE4D70F" w14:textId="555D8A0D" w:rsidR="00EF307A" w:rsidRPr="00610AAF" w:rsidRDefault="008840A6"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lastRenderedPageBreak/>
        <w:t>5</w:t>
      </w:r>
      <w:r w:rsidR="00EF307A" w:rsidRPr="00610AAF">
        <w:rPr>
          <w:rFonts w:ascii="Times New Roman" w:eastAsia="仿宋" w:hAnsi="Times New Roman" w:cs="Times New Roman"/>
        </w:rPr>
        <w:t>.</w:t>
      </w:r>
      <w:r w:rsidR="00EF307A" w:rsidRPr="00610AAF">
        <w:rPr>
          <w:rFonts w:ascii="Times New Roman" w:eastAsia="仿宋" w:hAnsi="Times New Roman" w:cs="Times New Roman"/>
        </w:rPr>
        <w:t>双辽市</w:t>
      </w:r>
      <w:r w:rsidR="00EF307A" w:rsidRPr="00610AAF">
        <w:rPr>
          <w:rFonts w:ascii="Times New Roman" w:eastAsia="仿宋" w:hAnsi="Times New Roman" w:cs="Times New Roman"/>
        </w:rPr>
        <w:t>10</w:t>
      </w:r>
      <w:r w:rsidR="00EF307A" w:rsidRPr="00610AAF">
        <w:rPr>
          <w:rFonts w:ascii="Times New Roman" w:eastAsia="仿宋" w:hAnsi="Times New Roman" w:cs="Times New Roman"/>
        </w:rPr>
        <w:t>万</w:t>
      </w:r>
      <w:r w:rsidR="00EF307A" w:rsidRPr="00610AAF">
        <w:rPr>
          <w:rFonts w:ascii="Times New Roman" w:eastAsia="仿宋" w:hAnsi="Times New Roman" w:cs="Times New Roman"/>
        </w:rPr>
        <w:t>t/a</w:t>
      </w:r>
      <w:r w:rsidR="00EF307A" w:rsidRPr="00610AAF">
        <w:rPr>
          <w:rFonts w:ascii="Times New Roman" w:eastAsia="仿宋" w:hAnsi="Times New Roman" w:cs="Times New Roman"/>
        </w:rPr>
        <w:t>秸秆综合利用项目，总投资</w:t>
      </w:r>
      <w:r w:rsidR="00EF307A" w:rsidRPr="00610AAF">
        <w:rPr>
          <w:rFonts w:ascii="Times New Roman" w:eastAsia="仿宋" w:hAnsi="Times New Roman" w:cs="Times New Roman"/>
        </w:rPr>
        <w:t>1.53</w:t>
      </w:r>
      <w:r w:rsidR="00EF307A" w:rsidRPr="00610AAF">
        <w:rPr>
          <w:rFonts w:ascii="Times New Roman" w:eastAsia="仿宋" w:hAnsi="Times New Roman" w:cs="Times New Roman"/>
        </w:rPr>
        <w:t>亿元。</w:t>
      </w:r>
    </w:p>
    <w:p w14:paraId="491B35F0" w14:textId="279EEB4D" w:rsidR="00EF307A" w:rsidRPr="00610AAF" w:rsidRDefault="008840A6"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6</w:t>
      </w:r>
      <w:r w:rsidR="00EF307A" w:rsidRPr="00610AAF">
        <w:rPr>
          <w:rFonts w:ascii="Times New Roman" w:eastAsia="仿宋" w:hAnsi="Times New Roman" w:cs="Times New Roman"/>
        </w:rPr>
        <w:t>.</w:t>
      </w:r>
      <w:r w:rsidR="00EF307A" w:rsidRPr="00610AAF">
        <w:rPr>
          <w:rFonts w:ascii="Times New Roman" w:eastAsia="仿宋" w:hAnsi="Times New Roman" w:cs="Times New Roman"/>
        </w:rPr>
        <w:t>梨树县互联网</w:t>
      </w:r>
      <w:r w:rsidR="00EF307A" w:rsidRPr="00610AAF">
        <w:rPr>
          <w:rFonts w:ascii="Times New Roman" w:eastAsia="仿宋" w:hAnsi="Times New Roman" w:cs="Times New Roman"/>
        </w:rPr>
        <w:t>+</w:t>
      </w:r>
      <w:r w:rsidR="00EF307A" w:rsidRPr="00610AAF">
        <w:rPr>
          <w:rFonts w:ascii="Times New Roman" w:eastAsia="仿宋" w:hAnsi="Times New Roman" w:cs="Times New Roman"/>
        </w:rPr>
        <w:t>农业产业园建设项目，总投资</w:t>
      </w:r>
      <w:r w:rsidR="00EF307A" w:rsidRPr="00610AAF">
        <w:rPr>
          <w:rFonts w:ascii="Times New Roman" w:eastAsia="仿宋" w:hAnsi="Times New Roman" w:cs="Times New Roman"/>
        </w:rPr>
        <w:t>1.22</w:t>
      </w:r>
      <w:r w:rsidR="00EF307A" w:rsidRPr="00610AAF">
        <w:rPr>
          <w:rFonts w:ascii="Times New Roman" w:eastAsia="仿宋" w:hAnsi="Times New Roman" w:cs="Times New Roman"/>
        </w:rPr>
        <w:t>亿元。</w:t>
      </w:r>
    </w:p>
    <w:p w14:paraId="33F109B6" w14:textId="51BE0840" w:rsidR="00EF307A" w:rsidRPr="00610AAF" w:rsidRDefault="008840A6"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7</w:t>
      </w:r>
      <w:r w:rsidR="00EF307A" w:rsidRPr="00610AAF">
        <w:rPr>
          <w:rFonts w:ascii="Times New Roman" w:eastAsia="仿宋" w:hAnsi="Times New Roman" w:cs="Times New Roman"/>
        </w:rPr>
        <w:t>.</w:t>
      </w:r>
      <w:r w:rsidR="00EF307A" w:rsidRPr="00610AAF">
        <w:rPr>
          <w:rFonts w:ascii="Times New Roman" w:eastAsia="仿宋" w:hAnsi="Times New Roman" w:cs="Times New Roman"/>
        </w:rPr>
        <w:t>梨树县棚膜经济产业园建设项目，总投资</w:t>
      </w:r>
      <w:r w:rsidR="00EF307A" w:rsidRPr="00610AAF">
        <w:rPr>
          <w:rFonts w:ascii="Times New Roman" w:eastAsia="仿宋" w:hAnsi="Times New Roman" w:cs="Times New Roman"/>
        </w:rPr>
        <w:t>1.21</w:t>
      </w:r>
      <w:r w:rsidR="00EF307A" w:rsidRPr="00610AAF">
        <w:rPr>
          <w:rFonts w:ascii="Times New Roman" w:eastAsia="仿宋" w:hAnsi="Times New Roman" w:cs="Times New Roman"/>
        </w:rPr>
        <w:t>亿元。</w:t>
      </w:r>
    </w:p>
    <w:p w14:paraId="410E5692" w14:textId="77777777" w:rsidR="00EF307A" w:rsidRPr="00EF307A" w:rsidRDefault="00EF307A" w:rsidP="00EF307A">
      <w:pPr>
        <w:spacing w:after="0" w:line="600" w:lineRule="exact"/>
        <w:ind w:left="0" w:firstLineChars="200" w:firstLine="643"/>
        <w:jc w:val="both"/>
        <w:rPr>
          <w:rFonts w:ascii="Times New Roman" w:eastAsia="楷体" w:hAnsi="Times New Roman" w:cs="Times New Roman"/>
          <w:b/>
          <w:bCs/>
        </w:rPr>
      </w:pPr>
      <w:r w:rsidRPr="00EF307A">
        <w:rPr>
          <w:rFonts w:ascii="Times New Roman" w:eastAsia="楷体" w:hAnsi="Times New Roman" w:cs="Times New Roman"/>
          <w:b/>
          <w:bCs/>
        </w:rPr>
        <w:t>（二）特色装备</w:t>
      </w:r>
    </w:p>
    <w:p w14:paraId="5E1BF581" w14:textId="20D420E7" w:rsidR="00EF307A" w:rsidRPr="00610AAF" w:rsidRDefault="00EF307A" w:rsidP="00EF307A">
      <w:pPr>
        <w:spacing w:after="0" w:line="600" w:lineRule="exact"/>
        <w:ind w:left="0" w:firstLineChars="200" w:firstLine="643"/>
        <w:jc w:val="both"/>
        <w:rPr>
          <w:rFonts w:ascii="Times New Roman" w:eastAsia="仿宋" w:hAnsi="Times New Roman" w:cs="Times New Roman"/>
        </w:rPr>
      </w:pPr>
      <w:r w:rsidRPr="00610AAF">
        <w:rPr>
          <w:rFonts w:ascii="Times New Roman" w:eastAsia="仿宋" w:hAnsi="Times New Roman" w:cs="Times New Roman"/>
          <w:b/>
          <w:bCs/>
        </w:rPr>
        <w:t>产业基本情况：</w:t>
      </w:r>
      <w:r w:rsidRPr="00610AAF">
        <w:rPr>
          <w:rFonts w:ascii="Times New Roman" w:eastAsia="仿宋" w:hAnsi="Times New Roman" w:cs="Times New Roman"/>
        </w:rPr>
        <w:t>四平有近百年的工业发展史，新中国第一台联合收割机、大客车、专用车在此诞生，被誉为新中国的</w:t>
      </w:r>
      <w:r w:rsidRPr="00610AAF">
        <w:rPr>
          <w:rFonts w:ascii="Times New Roman" w:eastAsia="仿宋" w:hAnsi="Times New Roman" w:cs="Times New Roman"/>
        </w:rPr>
        <w:t>“</w:t>
      </w:r>
      <w:r w:rsidRPr="00610AAF">
        <w:rPr>
          <w:rFonts w:ascii="Times New Roman" w:eastAsia="仿宋" w:hAnsi="Times New Roman" w:cs="Times New Roman"/>
        </w:rPr>
        <w:t>工业摇篮</w:t>
      </w:r>
      <w:r w:rsidRPr="00610AAF">
        <w:rPr>
          <w:rFonts w:ascii="Times New Roman" w:eastAsia="仿宋" w:hAnsi="Times New Roman" w:cs="Times New Roman"/>
        </w:rPr>
        <w:t>”</w:t>
      </w:r>
      <w:r w:rsidRPr="00610AAF">
        <w:rPr>
          <w:rFonts w:ascii="Times New Roman" w:eastAsia="仿宋" w:hAnsi="Times New Roman" w:cs="Times New Roman"/>
        </w:rPr>
        <w:t>。现有农机企业</w:t>
      </w:r>
      <w:r w:rsidRPr="00610AAF">
        <w:rPr>
          <w:rFonts w:ascii="Times New Roman" w:eastAsia="仿宋" w:hAnsi="Times New Roman" w:cs="Times New Roman"/>
        </w:rPr>
        <w:t>20</w:t>
      </w:r>
      <w:r w:rsidRPr="00610AAF">
        <w:rPr>
          <w:rFonts w:ascii="Times New Roman" w:eastAsia="仿宋" w:hAnsi="Times New Roman" w:cs="Times New Roman"/>
        </w:rPr>
        <w:t>余家，初步形成了以吉林省康达农业机械有限公司、四平市顺邦农机制造有限公司、四平市龙业机械制造有限公司等为龙头的农机产业集群。</w:t>
      </w:r>
    </w:p>
    <w:p w14:paraId="71A6473A" w14:textId="16EF1D84" w:rsidR="00EF307A" w:rsidRPr="00610AAF" w:rsidRDefault="00EF307A" w:rsidP="00EF307A">
      <w:pPr>
        <w:spacing w:after="0" w:line="600" w:lineRule="exact"/>
        <w:ind w:left="0" w:firstLineChars="200" w:firstLine="643"/>
        <w:jc w:val="both"/>
        <w:rPr>
          <w:rFonts w:ascii="Times New Roman" w:eastAsia="仿宋" w:hAnsi="Times New Roman" w:cs="Times New Roman"/>
        </w:rPr>
      </w:pPr>
      <w:r w:rsidRPr="00610AAF">
        <w:rPr>
          <w:rFonts w:ascii="Times New Roman" w:eastAsia="仿宋" w:hAnsi="Times New Roman" w:cs="Times New Roman"/>
          <w:b/>
          <w:bCs/>
        </w:rPr>
        <w:t>产业发展方向：</w:t>
      </w:r>
      <w:r w:rsidRPr="00610AAF">
        <w:rPr>
          <w:rFonts w:ascii="Times New Roman" w:eastAsia="仿宋" w:hAnsi="Times New Roman" w:cs="Times New Roman"/>
        </w:rPr>
        <w:t>“</w:t>
      </w:r>
      <w:r w:rsidRPr="00610AAF">
        <w:rPr>
          <w:rFonts w:ascii="Times New Roman" w:eastAsia="仿宋" w:hAnsi="Times New Roman" w:cs="Times New Roman"/>
        </w:rPr>
        <w:t>十四五</w:t>
      </w:r>
      <w:r w:rsidRPr="00610AAF">
        <w:rPr>
          <w:rFonts w:ascii="Times New Roman" w:eastAsia="仿宋" w:hAnsi="Times New Roman" w:cs="Times New Roman"/>
        </w:rPr>
        <w:t>”</w:t>
      </w:r>
      <w:r w:rsidRPr="00610AAF">
        <w:rPr>
          <w:rFonts w:ascii="Times New Roman" w:eastAsia="仿宋" w:hAnsi="Times New Roman" w:cs="Times New Roman"/>
        </w:rPr>
        <w:t>期间，四平特色装备产业坚持以智能化、精密化、绿色化为发展方向</w:t>
      </w:r>
      <w:r w:rsidRPr="00610AAF">
        <w:rPr>
          <w:rFonts w:ascii="Times New Roman" w:eastAsia="仿宋" w:hAnsi="Times New Roman" w:cs="Times New Roman"/>
        </w:rPr>
        <w:t>,</w:t>
      </w:r>
      <w:r w:rsidRPr="00610AAF">
        <w:rPr>
          <w:rFonts w:ascii="Times New Roman" w:eastAsia="仿宋" w:hAnsi="Times New Roman" w:cs="Times New Roman"/>
        </w:rPr>
        <w:t>聚焦汽车及零部件、农机、换热器等领域，建设吉林省专用车基地、中国黑土地保护农机产业创新示范基地、国家装备制造（换热设备）产业新型工业化示范基地三大基地，构建三业支撑和多点赋能的特色装备制造产业体系。</w:t>
      </w:r>
    </w:p>
    <w:p w14:paraId="13077575" w14:textId="77777777" w:rsidR="00EF307A" w:rsidRPr="00610AAF" w:rsidRDefault="00EF307A" w:rsidP="00EF307A">
      <w:pPr>
        <w:spacing w:after="0" w:line="600" w:lineRule="exact"/>
        <w:ind w:left="0" w:firstLineChars="200" w:firstLine="643"/>
        <w:jc w:val="both"/>
        <w:rPr>
          <w:rFonts w:ascii="Times New Roman" w:eastAsia="仿宋" w:hAnsi="Times New Roman" w:cs="Times New Roman"/>
          <w:b/>
          <w:bCs/>
        </w:rPr>
      </w:pPr>
      <w:r w:rsidRPr="00610AAF">
        <w:rPr>
          <w:rFonts w:ascii="Times New Roman" w:eastAsia="仿宋" w:hAnsi="Times New Roman" w:cs="Times New Roman"/>
          <w:b/>
          <w:bCs/>
        </w:rPr>
        <w:t>重点招商项目：</w:t>
      </w:r>
    </w:p>
    <w:p w14:paraId="2031C6DF"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1.</w:t>
      </w:r>
      <w:r w:rsidRPr="00610AAF">
        <w:rPr>
          <w:rFonts w:ascii="Times New Roman" w:eastAsia="仿宋" w:hAnsi="Times New Roman" w:cs="Times New Roman"/>
        </w:rPr>
        <w:t>四平红嘴经济技术开发区装备制造及黑土地保护产业孵化基地建设项目，总投资</w:t>
      </w:r>
      <w:r w:rsidRPr="00610AAF">
        <w:rPr>
          <w:rFonts w:ascii="Times New Roman" w:eastAsia="仿宋" w:hAnsi="Times New Roman" w:cs="Times New Roman"/>
        </w:rPr>
        <w:t>4.6</w:t>
      </w:r>
      <w:r w:rsidRPr="00610AAF">
        <w:rPr>
          <w:rFonts w:ascii="Times New Roman" w:eastAsia="仿宋" w:hAnsi="Times New Roman" w:cs="Times New Roman"/>
        </w:rPr>
        <w:t>亿元。</w:t>
      </w:r>
    </w:p>
    <w:p w14:paraId="30A729C9"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2.</w:t>
      </w:r>
      <w:r w:rsidRPr="00610AAF">
        <w:rPr>
          <w:rFonts w:ascii="Times New Roman" w:eastAsia="仿宋" w:hAnsi="Times New Roman" w:cs="Times New Roman"/>
        </w:rPr>
        <w:t>四平市畜牧养殖设备加工基地建设项目，总投资</w:t>
      </w:r>
      <w:r w:rsidRPr="00610AAF">
        <w:rPr>
          <w:rFonts w:ascii="Times New Roman" w:eastAsia="仿宋" w:hAnsi="Times New Roman" w:cs="Times New Roman"/>
        </w:rPr>
        <w:t>1.7</w:t>
      </w:r>
      <w:r w:rsidRPr="00610AAF">
        <w:rPr>
          <w:rFonts w:ascii="Times New Roman" w:eastAsia="仿宋" w:hAnsi="Times New Roman" w:cs="Times New Roman"/>
        </w:rPr>
        <w:t>亿万元。</w:t>
      </w:r>
    </w:p>
    <w:p w14:paraId="17FAD685"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3.</w:t>
      </w:r>
      <w:r w:rsidRPr="00610AAF">
        <w:rPr>
          <w:rFonts w:ascii="Times New Roman" w:eastAsia="仿宋" w:hAnsi="Times New Roman" w:cs="Times New Roman"/>
        </w:rPr>
        <w:t>吉林省四平东风收割机有限公司对外合作项目，</w:t>
      </w:r>
      <w:proofErr w:type="gramStart"/>
      <w:r w:rsidRPr="00610AAF">
        <w:rPr>
          <w:rFonts w:ascii="Times New Roman" w:eastAsia="仿宋" w:hAnsi="Times New Roman" w:cs="Times New Roman"/>
        </w:rPr>
        <w:t>拟对外</w:t>
      </w:r>
      <w:proofErr w:type="gramEnd"/>
      <w:r w:rsidRPr="00610AAF">
        <w:rPr>
          <w:rFonts w:ascii="Times New Roman" w:eastAsia="仿宋" w:hAnsi="Times New Roman" w:cs="Times New Roman"/>
        </w:rPr>
        <w:t>寻求战略合作伙伴在农业机械、装备制造等领域合作。</w:t>
      </w:r>
    </w:p>
    <w:p w14:paraId="0D045F45" w14:textId="77777777" w:rsidR="00EF307A" w:rsidRPr="00EF307A" w:rsidRDefault="00EF307A" w:rsidP="00EF307A">
      <w:pPr>
        <w:spacing w:after="0" w:line="600" w:lineRule="exact"/>
        <w:ind w:left="0" w:firstLineChars="200" w:firstLine="643"/>
        <w:jc w:val="both"/>
        <w:rPr>
          <w:rFonts w:ascii="Times New Roman" w:eastAsia="楷体" w:hAnsi="Times New Roman" w:cs="Times New Roman"/>
          <w:b/>
          <w:bCs/>
        </w:rPr>
      </w:pPr>
      <w:r w:rsidRPr="00EF307A">
        <w:rPr>
          <w:rFonts w:ascii="Times New Roman" w:eastAsia="楷体" w:hAnsi="Times New Roman" w:cs="Times New Roman"/>
          <w:b/>
          <w:bCs/>
        </w:rPr>
        <w:lastRenderedPageBreak/>
        <w:t>（三）食品加工</w:t>
      </w:r>
    </w:p>
    <w:p w14:paraId="7BC7A152" w14:textId="77777777" w:rsidR="00EF307A" w:rsidRPr="00610AAF" w:rsidRDefault="00EF307A" w:rsidP="00EF307A">
      <w:pPr>
        <w:spacing w:after="0" w:line="600" w:lineRule="exact"/>
        <w:ind w:left="0" w:firstLineChars="200" w:firstLine="643"/>
        <w:jc w:val="both"/>
        <w:rPr>
          <w:rFonts w:ascii="Times New Roman" w:eastAsia="仿宋" w:hAnsi="Times New Roman" w:cs="Times New Roman"/>
        </w:rPr>
      </w:pPr>
      <w:r w:rsidRPr="00610AAF">
        <w:rPr>
          <w:rFonts w:ascii="Times New Roman" w:eastAsia="仿宋" w:hAnsi="Times New Roman" w:cs="Times New Roman"/>
          <w:b/>
          <w:bCs/>
        </w:rPr>
        <w:t>产业基本情况：</w:t>
      </w:r>
      <w:r w:rsidRPr="00610AAF">
        <w:rPr>
          <w:rFonts w:ascii="Times New Roman" w:eastAsia="仿宋" w:hAnsi="Times New Roman" w:cs="Times New Roman"/>
        </w:rPr>
        <w:t>四平市食品工业历史悠久，是国家第四批食品产业新型工业化示范基地。现已初步形成了以玉米、大豆、杂粮为原料的粮食深加工产业；以猪、鸡等为原料的畜禽加工产业；以啤酒、饮料、酸奶为代表的液态饮品产业；以及烟草制造业。年可加工转化各类粮食作物</w:t>
      </w:r>
      <w:r w:rsidRPr="00610AAF">
        <w:rPr>
          <w:rFonts w:ascii="Times New Roman" w:eastAsia="仿宋" w:hAnsi="Times New Roman" w:cs="Times New Roman"/>
        </w:rPr>
        <w:t>400</w:t>
      </w:r>
      <w:r w:rsidRPr="00610AAF">
        <w:rPr>
          <w:rFonts w:ascii="Times New Roman" w:eastAsia="仿宋" w:hAnsi="Times New Roman" w:cs="Times New Roman"/>
        </w:rPr>
        <w:t>余万吨。</w:t>
      </w:r>
    </w:p>
    <w:p w14:paraId="3484BD07" w14:textId="761638D6" w:rsidR="00EF307A" w:rsidRPr="00610AAF" w:rsidRDefault="00EF307A" w:rsidP="00EF307A">
      <w:pPr>
        <w:spacing w:after="0" w:line="600" w:lineRule="exact"/>
        <w:ind w:left="0" w:firstLineChars="200" w:firstLine="643"/>
        <w:jc w:val="both"/>
        <w:rPr>
          <w:rFonts w:ascii="Times New Roman" w:eastAsia="仿宋" w:hAnsi="Times New Roman" w:cs="Times New Roman"/>
        </w:rPr>
      </w:pPr>
      <w:r w:rsidRPr="00610AAF">
        <w:rPr>
          <w:rFonts w:ascii="Times New Roman" w:eastAsia="仿宋" w:hAnsi="Times New Roman" w:cs="Times New Roman"/>
          <w:b/>
          <w:bCs/>
        </w:rPr>
        <w:t>产业发展方向：</w:t>
      </w:r>
      <w:r w:rsidRPr="00610AAF">
        <w:rPr>
          <w:rFonts w:ascii="Times New Roman" w:eastAsia="仿宋" w:hAnsi="Times New Roman" w:cs="Times New Roman"/>
        </w:rPr>
        <w:t>发挥食品加工业</w:t>
      </w:r>
      <w:r w:rsidRPr="00610AAF">
        <w:rPr>
          <w:rFonts w:ascii="Times New Roman" w:eastAsia="仿宋" w:hAnsi="Times New Roman" w:cs="Times New Roman"/>
        </w:rPr>
        <w:t>“</w:t>
      </w:r>
      <w:r w:rsidRPr="00610AAF">
        <w:rPr>
          <w:rFonts w:ascii="Times New Roman" w:eastAsia="仿宋" w:hAnsi="Times New Roman" w:cs="Times New Roman"/>
        </w:rPr>
        <w:t>接二连三</w:t>
      </w:r>
      <w:r w:rsidRPr="00610AAF">
        <w:rPr>
          <w:rFonts w:ascii="Times New Roman" w:eastAsia="仿宋" w:hAnsi="Times New Roman" w:cs="Times New Roman"/>
        </w:rPr>
        <w:t>”“</w:t>
      </w:r>
      <w:r w:rsidRPr="00610AAF">
        <w:rPr>
          <w:rFonts w:ascii="Times New Roman" w:eastAsia="仿宋" w:hAnsi="Times New Roman" w:cs="Times New Roman"/>
        </w:rPr>
        <w:t>粮头食尾</w:t>
      </w:r>
      <w:r w:rsidRPr="00610AAF">
        <w:rPr>
          <w:rFonts w:ascii="Times New Roman" w:eastAsia="仿宋" w:hAnsi="Times New Roman" w:cs="Times New Roman"/>
        </w:rPr>
        <w:t>”“</w:t>
      </w:r>
      <w:r w:rsidRPr="00610AAF">
        <w:rPr>
          <w:rFonts w:ascii="Times New Roman" w:eastAsia="仿宋" w:hAnsi="Times New Roman" w:cs="Times New Roman"/>
        </w:rPr>
        <w:t>农头工尾</w:t>
      </w:r>
      <w:r w:rsidRPr="00610AAF">
        <w:rPr>
          <w:rFonts w:ascii="Times New Roman" w:eastAsia="仿宋" w:hAnsi="Times New Roman" w:cs="Times New Roman"/>
        </w:rPr>
        <w:t>”</w:t>
      </w:r>
      <w:r w:rsidRPr="00610AAF">
        <w:rPr>
          <w:rFonts w:ascii="Times New Roman" w:eastAsia="仿宋" w:hAnsi="Times New Roman" w:cs="Times New Roman"/>
        </w:rPr>
        <w:t>作用，以绿色、健康、安全为发展方向，延伸拓展食品加工产业链条，塑造四平食品品牌，打造绿色农产品产业集群。</w:t>
      </w:r>
      <w:r w:rsidRPr="00610AAF">
        <w:rPr>
          <w:rFonts w:ascii="Times New Roman" w:eastAsia="仿宋" w:hAnsi="Times New Roman" w:cs="Times New Roman"/>
          <w:b/>
          <w:bCs/>
        </w:rPr>
        <w:t>玉米深加工。</w:t>
      </w:r>
      <w:r w:rsidRPr="00610AAF">
        <w:rPr>
          <w:rFonts w:ascii="Times New Roman" w:eastAsia="仿宋" w:hAnsi="Times New Roman" w:cs="Times New Roman"/>
        </w:rPr>
        <w:t>推进玉米精深加工，提升糖类、酸类产品生产能力，提高副产物综合利用水平，开展玉米胚芽油、玉米蛋白的精深加工利用，开发脂肪酸、玉米蛋白肽等功能性产品。</w:t>
      </w:r>
      <w:r w:rsidRPr="00610AAF">
        <w:rPr>
          <w:rFonts w:ascii="Times New Roman" w:eastAsia="仿宋" w:hAnsi="Times New Roman" w:cs="Times New Roman"/>
          <w:b/>
          <w:bCs/>
        </w:rPr>
        <w:t>畜禽加工。</w:t>
      </w:r>
      <w:r w:rsidRPr="00610AAF">
        <w:rPr>
          <w:rFonts w:ascii="Times New Roman" w:eastAsia="仿宋" w:hAnsi="Times New Roman" w:cs="Times New Roman"/>
        </w:rPr>
        <w:t>重点发展冷鲜肉、西式肉制品、功能性肉制品、休闲肉制品和调理肉制品等，推动</w:t>
      </w:r>
      <w:proofErr w:type="gramStart"/>
      <w:r w:rsidRPr="00610AAF">
        <w:rPr>
          <w:rFonts w:ascii="Times New Roman" w:eastAsia="仿宋" w:hAnsi="Times New Roman" w:cs="Times New Roman"/>
        </w:rPr>
        <w:t>华统农业</w:t>
      </w:r>
      <w:proofErr w:type="gramEnd"/>
      <w:r w:rsidRPr="00610AAF">
        <w:rPr>
          <w:rFonts w:ascii="Times New Roman" w:eastAsia="仿宋" w:hAnsi="Times New Roman" w:cs="Times New Roman"/>
        </w:rPr>
        <w:t>产业链、</w:t>
      </w:r>
      <w:proofErr w:type="gramStart"/>
      <w:r w:rsidRPr="00610AAF">
        <w:rPr>
          <w:rFonts w:ascii="Times New Roman" w:eastAsia="仿宋" w:hAnsi="Times New Roman" w:cs="Times New Roman"/>
        </w:rPr>
        <w:t>耘</w:t>
      </w:r>
      <w:proofErr w:type="gramEnd"/>
      <w:r w:rsidRPr="00610AAF">
        <w:rPr>
          <w:rFonts w:ascii="Times New Roman" w:eastAsia="仿宋" w:hAnsi="Times New Roman" w:cs="Times New Roman"/>
        </w:rPr>
        <w:t>垦牧业调理肉制品等重点项目建设。</w:t>
      </w:r>
      <w:r w:rsidRPr="00610AAF">
        <w:rPr>
          <w:rFonts w:ascii="Times New Roman" w:eastAsia="仿宋" w:hAnsi="Times New Roman" w:cs="Times New Roman"/>
          <w:b/>
          <w:bCs/>
        </w:rPr>
        <w:t>绿色食品。</w:t>
      </w:r>
      <w:proofErr w:type="gramStart"/>
      <w:r w:rsidRPr="00610AAF">
        <w:rPr>
          <w:rFonts w:ascii="Times New Roman" w:eastAsia="仿宋" w:hAnsi="Times New Roman" w:cs="Times New Roman"/>
        </w:rPr>
        <w:t>以宏宝莱</w:t>
      </w:r>
      <w:proofErr w:type="gramEnd"/>
      <w:r w:rsidRPr="00610AAF">
        <w:rPr>
          <w:rFonts w:ascii="Times New Roman" w:eastAsia="仿宋" w:hAnsi="Times New Roman" w:cs="Times New Roman"/>
        </w:rPr>
        <w:t>饮品、金士百啤酒、大窑饮品、</w:t>
      </w:r>
      <w:proofErr w:type="gramStart"/>
      <w:r w:rsidRPr="00610AAF">
        <w:rPr>
          <w:rFonts w:ascii="Times New Roman" w:eastAsia="仿宋" w:hAnsi="Times New Roman" w:cs="Times New Roman"/>
        </w:rPr>
        <w:t>君乐宝</w:t>
      </w:r>
      <w:proofErr w:type="gramEnd"/>
      <w:r w:rsidRPr="00610AAF">
        <w:rPr>
          <w:rFonts w:ascii="Times New Roman" w:eastAsia="仿宋" w:hAnsi="Times New Roman" w:cs="Times New Roman"/>
        </w:rPr>
        <w:t>乳业为依托，大力发展饮料、冷饮、啤酒、奶制产品，向高端化、精品化、功能化、便携化、系列化方向发展。</w:t>
      </w:r>
    </w:p>
    <w:p w14:paraId="6354814B" w14:textId="77777777" w:rsidR="00EF307A" w:rsidRPr="00610AAF" w:rsidRDefault="00EF307A" w:rsidP="00EF307A">
      <w:pPr>
        <w:spacing w:after="0" w:line="600" w:lineRule="exact"/>
        <w:ind w:left="0" w:firstLineChars="200" w:firstLine="643"/>
        <w:jc w:val="both"/>
        <w:rPr>
          <w:rFonts w:ascii="Times New Roman" w:eastAsia="仿宋" w:hAnsi="Times New Roman" w:cs="Times New Roman"/>
          <w:b/>
          <w:bCs/>
        </w:rPr>
      </w:pPr>
      <w:r w:rsidRPr="00610AAF">
        <w:rPr>
          <w:rFonts w:ascii="Times New Roman" w:eastAsia="仿宋" w:hAnsi="Times New Roman" w:cs="Times New Roman"/>
          <w:b/>
          <w:bCs/>
        </w:rPr>
        <w:t>重点招商项目：</w:t>
      </w:r>
    </w:p>
    <w:p w14:paraId="3BF10C96"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1.</w:t>
      </w:r>
      <w:r w:rsidRPr="00610AAF">
        <w:rPr>
          <w:rFonts w:ascii="Times New Roman" w:eastAsia="仿宋" w:hAnsi="Times New Roman" w:cs="Times New Roman"/>
        </w:rPr>
        <w:t>梨树县年产</w:t>
      </w:r>
      <w:r w:rsidRPr="00610AAF">
        <w:rPr>
          <w:rFonts w:ascii="Times New Roman" w:eastAsia="仿宋" w:hAnsi="Times New Roman" w:cs="Times New Roman"/>
        </w:rPr>
        <w:t>20</w:t>
      </w:r>
      <w:r w:rsidRPr="00610AAF">
        <w:rPr>
          <w:rFonts w:ascii="Times New Roman" w:eastAsia="仿宋" w:hAnsi="Times New Roman" w:cs="Times New Roman"/>
        </w:rPr>
        <w:t>万吨果蔬系列饮品项目，总投资</w:t>
      </w:r>
      <w:r w:rsidRPr="00610AAF">
        <w:rPr>
          <w:rFonts w:ascii="Times New Roman" w:eastAsia="仿宋" w:hAnsi="Times New Roman" w:cs="Times New Roman"/>
        </w:rPr>
        <w:t>3.6</w:t>
      </w:r>
      <w:r w:rsidRPr="00610AAF">
        <w:rPr>
          <w:rFonts w:ascii="Times New Roman" w:eastAsia="仿宋" w:hAnsi="Times New Roman" w:cs="Times New Roman"/>
        </w:rPr>
        <w:t>亿元。</w:t>
      </w:r>
    </w:p>
    <w:p w14:paraId="297CB760"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2.</w:t>
      </w:r>
      <w:r w:rsidRPr="00610AAF">
        <w:rPr>
          <w:rFonts w:ascii="Times New Roman" w:eastAsia="仿宋" w:hAnsi="Times New Roman" w:cs="Times New Roman"/>
        </w:rPr>
        <w:t>年产</w:t>
      </w:r>
      <w:r w:rsidRPr="00610AAF">
        <w:rPr>
          <w:rFonts w:ascii="Times New Roman" w:eastAsia="仿宋" w:hAnsi="Times New Roman" w:cs="Times New Roman"/>
        </w:rPr>
        <w:t>10</w:t>
      </w:r>
      <w:r w:rsidRPr="00610AAF">
        <w:rPr>
          <w:rFonts w:ascii="Times New Roman" w:eastAsia="仿宋" w:hAnsi="Times New Roman" w:cs="Times New Roman"/>
        </w:rPr>
        <w:t>万吨绿色蔬菜制品加工、储存及冷链物流建设项目，总投资</w:t>
      </w:r>
      <w:r w:rsidRPr="00610AAF">
        <w:rPr>
          <w:rFonts w:ascii="Times New Roman" w:eastAsia="仿宋" w:hAnsi="Times New Roman" w:cs="Times New Roman"/>
        </w:rPr>
        <w:t>3.01</w:t>
      </w:r>
      <w:r w:rsidRPr="00610AAF">
        <w:rPr>
          <w:rFonts w:ascii="Times New Roman" w:eastAsia="仿宋" w:hAnsi="Times New Roman" w:cs="Times New Roman"/>
        </w:rPr>
        <w:t>亿元。</w:t>
      </w:r>
    </w:p>
    <w:p w14:paraId="3093B265"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lastRenderedPageBreak/>
        <w:t>3.</w:t>
      </w:r>
      <w:r w:rsidRPr="00610AAF">
        <w:rPr>
          <w:rFonts w:ascii="Times New Roman" w:eastAsia="仿宋" w:hAnsi="Times New Roman" w:cs="Times New Roman"/>
        </w:rPr>
        <w:t>伊通满族自治县杂粮燕麦</w:t>
      </w:r>
      <w:proofErr w:type="gramStart"/>
      <w:r w:rsidRPr="00610AAF">
        <w:rPr>
          <w:rFonts w:ascii="Times New Roman" w:eastAsia="仿宋" w:hAnsi="Times New Roman" w:cs="Times New Roman"/>
        </w:rPr>
        <w:t>方便代</w:t>
      </w:r>
      <w:proofErr w:type="gramEnd"/>
      <w:r w:rsidRPr="00610AAF">
        <w:rPr>
          <w:rFonts w:ascii="Times New Roman" w:eastAsia="仿宋" w:hAnsi="Times New Roman" w:cs="Times New Roman"/>
        </w:rPr>
        <w:t>餐食品项目，总投资</w:t>
      </w:r>
      <w:r w:rsidRPr="00610AAF">
        <w:rPr>
          <w:rFonts w:ascii="Times New Roman" w:eastAsia="仿宋" w:hAnsi="Times New Roman" w:cs="Times New Roman"/>
        </w:rPr>
        <w:t>2.5</w:t>
      </w:r>
      <w:r w:rsidRPr="00610AAF">
        <w:rPr>
          <w:rFonts w:ascii="Times New Roman" w:eastAsia="仿宋" w:hAnsi="Times New Roman" w:cs="Times New Roman"/>
        </w:rPr>
        <w:t>亿元。</w:t>
      </w:r>
    </w:p>
    <w:p w14:paraId="2D2FA256"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4.</w:t>
      </w:r>
      <w:r w:rsidRPr="00610AAF">
        <w:rPr>
          <w:rFonts w:ascii="Times New Roman" w:eastAsia="仿宋" w:hAnsi="Times New Roman" w:cs="Times New Roman"/>
        </w:rPr>
        <w:t>梨树县万亩胡萝卜深加工建设项目，总投资</w:t>
      </w:r>
      <w:r w:rsidRPr="00610AAF">
        <w:rPr>
          <w:rFonts w:ascii="Times New Roman" w:eastAsia="仿宋" w:hAnsi="Times New Roman" w:cs="Times New Roman"/>
        </w:rPr>
        <w:t>2.03</w:t>
      </w:r>
      <w:r w:rsidRPr="00610AAF">
        <w:rPr>
          <w:rFonts w:ascii="Times New Roman" w:eastAsia="仿宋" w:hAnsi="Times New Roman" w:cs="Times New Roman"/>
        </w:rPr>
        <w:t>亿元。</w:t>
      </w:r>
    </w:p>
    <w:p w14:paraId="17738853"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5.</w:t>
      </w:r>
      <w:r w:rsidRPr="00610AAF">
        <w:rPr>
          <w:rFonts w:ascii="Times New Roman" w:eastAsia="仿宋" w:hAnsi="Times New Roman" w:cs="Times New Roman"/>
        </w:rPr>
        <w:t>年产</w:t>
      </w:r>
      <w:r w:rsidRPr="00610AAF">
        <w:rPr>
          <w:rFonts w:ascii="Times New Roman" w:eastAsia="仿宋" w:hAnsi="Times New Roman" w:cs="Times New Roman"/>
        </w:rPr>
        <w:t>7</w:t>
      </w:r>
      <w:r w:rsidRPr="00610AAF">
        <w:rPr>
          <w:rFonts w:ascii="Times New Roman" w:eastAsia="仿宋" w:hAnsi="Times New Roman" w:cs="Times New Roman"/>
        </w:rPr>
        <w:t>万吨牛肉类产品加工基地项目，总投资</w:t>
      </w:r>
      <w:r w:rsidRPr="00610AAF">
        <w:rPr>
          <w:rFonts w:ascii="Times New Roman" w:eastAsia="仿宋" w:hAnsi="Times New Roman" w:cs="Times New Roman"/>
        </w:rPr>
        <w:t>2</w:t>
      </w:r>
      <w:r w:rsidRPr="00610AAF">
        <w:rPr>
          <w:rFonts w:ascii="Times New Roman" w:eastAsia="仿宋" w:hAnsi="Times New Roman" w:cs="Times New Roman"/>
        </w:rPr>
        <w:t>亿元。</w:t>
      </w:r>
    </w:p>
    <w:p w14:paraId="46418BC7"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6.</w:t>
      </w:r>
      <w:r w:rsidRPr="00610AAF">
        <w:rPr>
          <w:rFonts w:ascii="Times New Roman" w:eastAsia="仿宋" w:hAnsi="Times New Roman" w:cs="Times New Roman"/>
        </w:rPr>
        <w:t>优质粮油产业化示范推广建设项目，总投资</w:t>
      </w:r>
      <w:r w:rsidRPr="00610AAF">
        <w:rPr>
          <w:rFonts w:ascii="Times New Roman" w:eastAsia="仿宋" w:hAnsi="Times New Roman" w:cs="Times New Roman"/>
        </w:rPr>
        <w:t>1.63</w:t>
      </w:r>
      <w:r w:rsidRPr="00610AAF">
        <w:rPr>
          <w:rFonts w:ascii="Times New Roman" w:eastAsia="仿宋" w:hAnsi="Times New Roman" w:cs="Times New Roman"/>
        </w:rPr>
        <w:t>亿元。</w:t>
      </w:r>
    </w:p>
    <w:p w14:paraId="5B9C30E6"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7.</w:t>
      </w:r>
      <w:r w:rsidRPr="00610AAF">
        <w:rPr>
          <w:rFonts w:ascii="Times New Roman" w:eastAsia="仿宋" w:hAnsi="Times New Roman" w:cs="Times New Roman"/>
        </w:rPr>
        <w:t>梨树县肉鸡深加工产业链延伸项目，总投资</w:t>
      </w:r>
      <w:r w:rsidRPr="00610AAF">
        <w:rPr>
          <w:rFonts w:ascii="Times New Roman" w:eastAsia="仿宋" w:hAnsi="Times New Roman" w:cs="Times New Roman"/>
        </w:rPr>
        <w:t>1.11</w:t>
      </w:r>
      <w:r w:rsidRPr="00610AAF">
        <w:rPr>
          <w:rFonts w:ascii="Times New Roman" w:eastAsia="仿宋" w:hAnsi="Times New Roman" w:cs="Times New Roman"/>
        </w:rPr>
        <w:t>亿元。</w:t>
      </w:r>
    </w:p>
    <w:p w14:paraId="120CDF12"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8.</w:t>
      </w:r>
      <w:r w:rsidRPr="00610AAF">
        <w:rPr>
          <w:rFonts w:ascii="Times New Roman" w:eastAsia="仿宋" w:hAnsi="Times New Roman" w:cs="Times New Roman"/>
        </w:rPr>
        <w:t>梨树县婴幼儿系列辅食建设项目，总投资</w:t>
      </w:r>
      <w:r w:rsidRPr="00610AAF">
        <w:rPr>
          <w:rFonts w:ascii="Times New Roman" w:eastAsia="仿宋" w:hAnsi="Times New Roman" w:cs="Times New Roman"/>
        </w:rPr>
        <w:t>7000</w:t>
      </w:r>
      <w:r w:rsidRPr="00610AAF">
        <w:rPr>
          <w:rFonts w:ascii="Times New Roman" w:eastAsia="仿宋" w:hAnsi="Times New Roman" w:cs="Times New Roman"/>
        </w:rPr>
        <w:t>万元。</w:t>
      </w:r>
    </w:p>
    <w:p w14:paraId="12D65E27" w14:textId="77777777" w:rsidR="00EF307A" w:rsidRPr="00EF307A" w:rsidRDefault="00EF307A" w:rsidP="00EF307A">
      <w:pPr>
        <w:spacing w:after="0" w:line="600" w:lineRule="exact"/>
        <w:ind w:left="0" w:firstLineChars="200" w:firstLine="643"/>
        <w:jc w:val="both"/>
        <w:rPr>
          <w:rFonts w:ascii="Times New Roman" w:eastAsia="楷体" w:hAnsi="Times New Roman" w:cs="Times New Roman"/>
          <w:b/>
          <w:bCs/>
        </w:rPr>
      </w:pPr>
      <w:r w:rsidRPr="00EF307A">
        <w:rPr>
          <w:rFonts w:ascii="Times New Roman" w:eastAsia="楷体" w:hAnsi="Times New Roman" w:cs="Times New Roman"/>
          <w:b/>
          <w:bCs/>
        </w:rPr>
        <w:t>（四）医药健康</w:t>
      </w:r>
    </w:p>
    <w:p w14:paraId="44E6C2E1" w14:textId="04FF0135" w:rsidR="00EF307A" w:rsidRPr="00610AAF" w:rsidRDefault="00EF307A" w:rsidP="00EF307A">
      <w:pPr>
        <w:spacing w:after="0" w:line="600" w:lineRule="exact"/>
        <w:ind w:left="0" w:firstLineChars="200" w:firstLine="643"/>
        <w:jc w:val="both"/>
        <w:rPr>
          <w:rFonts w:ascii="Times New Roman" w:eastAsia="仿宋" w:hAnsi="Times New Roman" w:cs="Times New Roman"/>
        </w:rPr>
      </w:pPr>
      <w:r w:rsidRPr="00610AAF">
        <w:rPr>
          <w:rFonts w:ascii="Times New Roman" w:eastAsia="仿宋" w:hAnsi="Times New Roman" w:cs="Times New Roman"/>
          <w:b/>
          <w:bCs/>
        </w:rPr>
        <w:t>产业基本情况：</w:t>
      </w:r>
      <w:r w:rsidRPr="00610AAF">
        <w:rPr>
          <w:rFonts w:ascii="Times New Roman" w:eastAsia="仿宋" w:hAnsi="Times New Roman" w:cs="Times New Roman"/>
        </w:rPr>
        <w:t>四平是吉林省最重要的医药中间体开发、生产基地。近年来，通过持续调整优化结构，基本形成了中成药为主、化药为辅、</w:t>
      </w:r>
      <w:proofErr w:type="gramStart"/>
      <w:r w:rsidRPr="00610AAF">
        <w:rPr>
          <w:rFonts w:ascii="Times New Roman" w:eastAsia="仿宋" w:hAnsi="Times New Roman" w:cs="Times New Roman"/>
        </w:rPr>
        <w:t>鹿产品</w:t>
      </w:r>
      <w:proofErr w:type="gramEnd"/>
      <w:r w:rsidRPr="00610AAF">
        <w:rPr>
          <w:rFonts w:ascii="Times New Roman" w:eastAsia="仿宋" w:hAnsi="Times New Roman" w:cs="Times New Roman"/>
        </w:rPr>
        <w:t>加工为补充的发展格局。现有中成药、化学药等</w:t>
      </w:r>
      <w:r w:rsidRPr="00610AAF">
        <w:rPr>
          <w:rFonts w:ascii="Times New Roman" w:eastAsia="仿宋" w:hAnsi="Times New Roman" w:cs="Times New Roman"/>
        </w:rPr>
        <w:t>15</w:t>
      </w:r>
      <w:r w:rsidRPr="00610AAF">
        <w:rPr>
          <w:rFonts w:ascii="Times New Roman" w:eastAsia="仿宋" w:hAnsi="Times New Roman" w:cs="Times New Roman"/>
        </w:rPr>
        <w:t>大剂型，近</w:t>
      </w:r>
      <w:r w:rsidRPr="00610AAF">
        <w:rPr>
          <w:rFonts w:ascii="Times New Roman" w:eastAsia="仿宋" w:hAnsi="Times New Roman" w:cs="Times New Roman"/>
        </w:rPr>
        <w:t>500</w:t>
      </w:r>
      <w:r w:rsidRPr="00610AAF">
        <w:rPr>
          <w:rFonts w:ascii="Times New Roman" w:eastAsia="仿宋" w:hAnsi="Times New Roman" w:cs="Times New Roman"/>
        </w:rPr>
        <w:t>个品种，知名产品</w:t>
      </w:r>
      <w:r w:rsidRPr="00610AAF">
        <w:rPr>
          <w:rFonts w:ascii="Times New Roman" w:eastAsia="仿宋" w:hAnsi="Times New Roman" w:cs="Times New Roman"/>
        </w:rPr>
        <w:t>40</w:t>
      </w:r>
      <w:r w:rsidRPr="00610AAF">
        <w:rPr>
          <w:rFonts w:ascii="Times New Roman" w:eastAsia="仿宋" w:hAnsi="Times New Roman" w:cs="Times New Roman"/>
        </w:rPr>
        <w:t>余个，包括吉春鹿茸胶囊、一正痛消贴膏、</w:t>
      </w:r>
      <w:proofErr w:type="gramStart"/>
      <w:r w:rsidRPr="00610AAF">
        <w:rPr>
          <w:rFonts w:ascii="Times New Roman" w:eastAsia="仿宋" w:hAnsi="Times New Roman" w:cs="Times New Roman"/>
        </w:rPr>
        <w:t>肺宁颗粒</w:t>
      </w:r>
      <w:proofErr w:type="gramEnd"/>
      <w:r w:rsidRPr="00610AAF">
        <w:rPr>
          <w:rFonts w:ascii="Times New Roman" w:eastAsia="仿宋" w:hAnsi="Times New Roman" w:cs="Times New Roman"/>
        </w:rPr>
        <w:t>等。</w:t>
      </w:r>
    </w:p>
    <w:p w14:paraId="63CEFADE" w14:textId="672ADB09" w:rsidR="00EF307A" w:rsidRPr="00610AAF" w:rsidRDefault="00EF307A" w:rsidP="00EF307A">
      <w:pPr>
        <w:spacing w:after="0" w:line="600" w:lineRule="exact"/>
        <w:ind w:left="0" w:firstLineChars="200" w:firstLine="643"/>
        <w:jc w:val="both"/>
        <w:rPr>
          <w:rFonts w:ascii="Times New Roman" w:eastAsia="仿宋" w:hAnsi="Times New Roman" w:cs="Times New Roman"/>
        </w:rPr>
      </w:pPr>
      <w:r w:rsidRPr="00610AAF">
        <w:rPr>
          <w:rFonts w:ascii="Times New Roman" w:eastAsia="仿宋" w:hAnsi="Times New Roman" w:cs="Times New Roman"/>
          <w:b/>
          <w:bCs/>
        </w:rPr>
        <w:t>产业发展方向：</w:t>
      </w:r>
      <w:r w:rsidRPr="00610AAF">
        <w:rPr>
          <w:rFonts w:ascii="Times New Roman" w:eastAsia="仿宋" w:hAnsi="Times New Roman" w:cs="Times New Roman"/>
        </w:rPr>
        <w:t>四平医药健康产业重点做强中药、化药、保健、医疗器械等四大产业链条。</w:t>
      </w:r>
      <w:r w:rsidRPr="00610AAF">
        <w:rPr>
          <w:rFonts w:ascii="Times New Roman" w:eastAsia="仿宋" w:hAnsi="Times New Roman" w:cs="Times New Roman"/>
          <w:b/>
          <w:bCs/>
        </w:rPr>
        <w:t>中药产业。</w:t>
      </w:r>
      <w:r w:rsidRPr="00610AAF">
        <w:rPr>
          <w:rFonts w:ascii="Times New Roman" w:eastAsia="仿宋" w:hAnsi="Times New Roman" w:cs="Times New Roman"/>
        </w:rPr>
        <w:t>推动吉林吉春制药等企业中成药大品种的二次开发、经典名方复方制剂中药新药研发和成果转化。</w:t>
      </w:r>
      <w:r w:rsidRPr="00610AAF">
        <w:rPr>
          <w:rFonts w:ascii="Times New Roman" w:eastAsia="仿宋" w:hAnsi="Times New Roman" w:cs="Times New Roman"/>
          <w:b/>
          <w:bCs/>
        </w:rPr>
        <w:t>保健食品产业。</w:t>
      </w:r>
      <w:r w:rsidRPr="00610AAF">
        <w:rPr>
          <w:rFonts w:ascii="Times New Roman" w:eastAsia="仿宋" w:hAnsi="Times New Roman" w:cs="Times New Roman"/>
        </w:rPr>
        <w:t>推进以四平梅花鹿等特色中药材资源为原料的保健食品的研发及生产，壮大梅花鹿保健品产业，建设梅花鹿特色产业园区，打造中国梅花鹿产业品牌。</w:t>
      </w:r>
    </w:p>
    <w:p w14:paraId="167AFB48" w14:textId="77777777" w:rsidR="00EF307A" w:rsidRPr="00610AAF" w:rsidRDefault="00EF307A" w:rsidP="00EF307A">
      <w:pPr>
        <w:spacing w:after="0" w:line="600" w:lineRule="exact"/>
        <w:ind w:left="0" w:firstLineChars="200" w:firstLine="643"/>
        <w:jc w:val="both"/>
        <w:rPr>
          <w:rFonts w:ascii="Times New Roman" w:eastAsia="仿宋" w:hAnsi="Times New Roman" w:cs="Times New Roman"/>
          <w:b/>
          <w:bCs/>
        </w:rPr>
      </w:pPr>
      <w:r w:rsidRPr="00610AAF">
        <w:rPr>
          <w:rFonts w:ascii="Times New Roman" w:eastAsia="仿宋" w:hAnsi="Times New Roman" w:cs="Times New Roman"/>
          <w:b/>
          <w:bCs/>
        </w:rPr>
        <w:t>重点招商项目：</w:t>
      </w:r>
    </w:p>
    <w:p w14:paraId="0706AA76"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1.</w:t>
      </w:r>
      <w:r w:rsidRPr="00610AAF">
        <w:rPr>
          <w:rFonts w:ascii="Times New Roman" w:eastAsia="仿宋" w:hAnsi="Times New Roman" w:cs="Times New Roman"/>
        </w:rPr>
        <w:t>四平市铁东区梅花鹿特色小镇项目，总投资</w:t>
      </w:r>
      <w:r w:rsidRPr="00610AAF">
        <w:rPr>
          <w:rFonts w:ascii="Times New Roman" w:eastAsia="仿宋" w:hAnsi="Times New Roman" w:cs="Times New Roman"/>
        </w:rPr>
        <w:t>5.7</w:t>
      </w:r>
      <w:r w:rsidRPr="00610AAF">
        <w:rPr>
          <w:rFonts w:ascii="Times New Roman" w:eastAsia="仿宋" w:hAnsi="Times New Roman" w:cs="Times New Roman"/>
        </w:rPr>
        <w:t>亿元。</w:t>
      </w:r>
    </w:p>
    <w:p w14:paraId="25C63847" w14:textId="39B648DD"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lastRenderedPageBreak/>
        <w:t>2.</w:t>
      </w:r>
      <w:r w:rsidRPr="00610AAF">
        <w:rPr>
          <w:rFonts w:ascii="Times New Roman" w:eastAsia="仿宋" w:hAnsi="Times New Roman" w:cs="Times New Roman"/>
        </w:rPr>
        <w:t>伊通满族自治县中药材天然食品添加剂项目，总投资</w:t>
      </w:r>
      <w:r w:rsidRPr="00610AAF">
        <w:rPr>
          <w:rFonts w:ascii="Times New Roman" w:eastAsia="仿宋" w:hAnsi="Times New Roman" w:cs="Times New Roman"/>
        </w:rPr>
        <w:t>3</w:t>
      </w:r>
      <w:r w:rsidR="000755AA" w:rsidRPr="00610AAF">
        <w:rPr>
          <w:rFonts w:ascii="Times New Roman" w:eastAsia="仿宋" w:hAnsi="Times New Roman" w:cs="Times New Roman"/>
        </w:rPr>
        <w:t>.</w:t>
      </w:r>
      <w:r w:rsidRPr="00610AAF">
        <w:rPr>
          <w:rFonts w:ascii="Times New Roman" w:eastAsia="仿宋" w:hAnsi="Times New Roman" w:cs="Times New Roman"/>
        </w:rPr>
        <w:t>5</w:t>
      </w:r>
      <w:r w:rsidR="000755AA" w:rsidRPr="00610AAF">
        <w:rPr>
          <w:rFonts w:ascii="Times New Roman" w:eastAsia="仿宋" w:hAnsi="Times New Roman" w:cs="Times New Roman" w:hint="eastAsia"/>
        </w:rPr>
        <w:t>亿</w:t>
      </w:r>
      <w:r w:rsidRPr="00610AAF">
        <w:rPr>
          <w:rFonts w:ascii="Times New Roman" w:eastAsia="仿宋" w:hAnsi="Times New Roman" w:cs="Times New Roman"/>
        </w:rPr>
        <w:t>元。</w:t>
      </w:r>
    </w:p>
    <w:p w14:paraId="4069B33D"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3.</w:t>
      </w:r>
      <w:r w:rsidRPr="00610AAF">
        <w:rPr>
          <w:rFonts w:ascii="Times New Roman" w:eastAsia="仿宋" w:hAnsi="Times New Roman" w:cs="Times New Roman"/>
        </w:rPr>
        <w:t>满族中医药研发项目，总投资</w:t>
      </w:r>
      <w:r w:rsidRPr="00610AAF">
        <w:rPr>
          <w:rFonts w:ascii="Times New Roman" w:eastAsia="仿宋" w:hAnsi="Times New Roman" w:cs="Times New Roman"/>
        </w:rPr>
        <w:t>2.43</w:t>
      </w:r>
      <w:r w:rsidRPr="00610AAF">
        <w:rPr>
          <w:rFonts w:ascii="Times New Roman" w:eastAsia="仿宋" w:hAnsi="Times New Roman" w:cs="Times New Roman"/>
        </w:rPr>
        <w:t>亿元。</w:t>
      </w:r>
    </w:p>
    <w:p w14:paraId="320E14E3"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4.</w:t>
      </w:r>
      <w:r w:rsidRPr="00610AAF">
        <w:rPr>
          <w:rFonts w:ascii="Times New Roman" w:eastAsia="仿宋" w:hAnsi="Times New Roman" w:cs="Times New Roman"/>
        </w:rPr>
        <w:t>伊通满族自治县红景天人参胶囊项目，总投资</w:t>
      </w:r>
      <w:r w:rsidRPr="00610AAF">
        <w:rPr>
          <w:rFonts w:ascii="Times New Roman" w:eastAsia="仿宋" w:hAnsi="Times New Roman" w:cs="Times New Roman"/>
        </w:rPr>
        <w:t>2</w:t>
      </w:r>
      <w:r w:rsidRPr="00610AAF">
        <w:rPr>
          <w:rFonts w:ascii="Times New Roman" w:eastAsia="仿宋" w:hAnsi="Times New Roman" w:cs="Times New Roman"/>
        </w:rPr>
        <w:t>亿元。</w:t>
      </w:r>
    </w:p>
    <w:p w14:paraId="61440741" w14:textId="77777777" w:rsidR="00EF307A" w:rsidRPr="00EF307A" w:rsidRDefault="00EF307A" w:rsidP="00EF307A">
      <w:pPr>
        <w:spacing w:after="0" w:line="600" w:lineRule="exact"/>
        <w:ind w:left="0" w:firstLineChars="200" w:firstLine="643"/>
        <w:jc w:val="both"/>
        <w:rPr>
          <w:rFonts w:ascii="Times New Roman" w:eastAsia="楷体" w:hAnsi="Times New Roman" w:cs="Times New Roman"/>
          <w:b/>
          <w:bCs/>
        </w:rPr>
      </w:pPr>
      <w:r w:rsidRPr="00EF307A">
        <w:rPr>
          <w:rFonts w:ascii="Times New Roman" w:eastAsia="楷体" w:hAnsi="Times New Roman" w:cs="Times New Roman"/>
          <w:b/>
          <w:bCs/>
        </w:rPr>
        <w:t>（五）智慧物流</w:t>
      </w:r>
    </w:p>
    <w:p w14:paraId="1E8DBF97" w14:textId="6C0FE081" w:rsidR="00EF307A" w:rsidRPr="00610AAF" w:rsidRDefault="00EF307A" w:rsidP="00EF307A">
      <w:pPr>
        <w:spacing w:after="0" w:line="600" w:lineRule="exact"/>
        <w:ind w:left="0" w:firstLineChars="200" w:firstLine="643"/>
        <w:jc w:val="both"/>
        <w:rPr>
          <w:rFonts w:ascii="Times New Roman" w:eastAsia="仿宋" w:hAnsi="Times New Roman" w:cs="Times New Roman"/>
        </w:rPr>
      </w:pPr>
      <w:r w:rsidRPr="00610AAF">
        <w:rPr>
          <w:rFonts w:ascii="Times New Roman" w:eastAsia="仿宋" w:hAnsi="Times New Roman" w:cs="Times New Roman"/>
          <w:b/>
          <w:bCs/>
        </w:rPr>
        <w:t>产业基本情况：</w:t>
      </w:r>
      <w:r w:rsidRPr="00610AAF">
        <w:rPr>
          <w:rFonts w:ascii="Times New Roman" w:eastAsia="仿宋" w:hAnsi="Times New Roman" w:cs="Times New Roman"/>
        </w:rPr>
        <w:t>四平把物流产业作为重点发展的八大主导产业之一，已初步形成以农产品物流（特别是粮食物流）为主、工业品物流与商贸物流并重的物流产业体系。</w:t>
      </w:r>
    </w:p>
    <w:p w14:paraId="3EFBBDED" w14:textId="77777777" w:rsidR="00EF307A" w:rsidRPr="00610AAF" w:rsidRDefault="00EF307A" w:rsidP="00EF307A">
      <w:pPr>
        <w:spacing w:after="0" w:line="600" w:lineRule="exact"/>
        <w:ind w:left="0" w:firstLineChars="200" w:firstLine="643"/>
        <w:jc w:val="both"/>
        <w:rPr>
          <w:rFonts w:ascii="Times New Roman" w:eastAsia="仿宋" w:hAnsi="Times New Roman" w:cs="Times New Roman"/>
        </w:rPr>
      </w:pPr>
      <w:r w:rsidRPr="00610AAF">
        <w:rPr>
          <w:rFonts w:ascii="Times New Roman" w:eastAsia="仿宋" w:hAnsi="Times New Roman" w:cs="Times New Roman"/>
          <w:b/>
          <w:bCs/>
        </w:rPr>
        <w:t>产业发展方向</w:t>
      </w:r>
      <w:r w:rsidRPr="00610AAF">
        <w:rPr>
          <w:rFonts w:ascii="Times New Roman" w:eastAsia="仿宋" w:hAnsi="Times New Roman" w:cs="Times New Roman"/>
          <w:b/>
          <w:bCs/>
        </w:rPr>
        <w:t>:</w:t>
      </w:r>
      <w:r w:rsidRPr="00610AAF">
        <w:rPr>
          <w:rFonts w:ascii="Times New Roman" w:eastAsia="仿宋" w:hAnsi="Times New Roman" w:cs="Times New Roman"/>
        </w:rPr>
        <w:t>全面提升四平数字化智慧物流综合服务能力，构建</w:t>
      </w:r>
      <w:r w:rsidRPr="00610AAF">
        <w:rPr>
          <w:rFonts w:ascii="Times New Roman" w:eastAsia="仿宋" w:hAnsi="Times New Roman" w:cs="Times New Roman"/>
        </w:rPr>
        <w:t>“</w:t>
      </w:r>
      <w:proofErr w:type="gramStart"/>
      <w:r w:rsidRPr="00610AAF">
        <w:rPr>
          <w:rFonts w:ascii="Times New Roman" w:eastAsia="仿宋" w:hAnsi="Times New Roman" w:cs="Times New Roman"/>
        </w:rPr>
        <w:t>一</w:t>
      </w:r>
      <w:proofErr w:type="gramEnd"/>
      <w:r w:rsidRPr="00610AAF">
        <w:rPr>
          <w:rFonts w:ascii="Times New Roman" w:eastAsia="仿宋" w:hAnsi="Times New Roman" w:cs="Times New Roman"/>
        </w:rPr>
        <w:t>基地、两中心</w:t>
      </w:r>
      <w:r w:rsidRPr="00610AAF">
        <w:rPr>
          <w:rFonts w:ascii="Times New Roman" w:eastAsia="仿宋" w:hAnsi="Times New Roman" w:cs="Times New Roman"/>
        </w:rPr>
        <w:t>”</w:t>
      </w:r>
      <w:r w:rsidRPr="00610AAF">
        <w:rPr>
          <w:rFonts w:ascii="Times New Roman" w:eastAsia="仿宋" w:hAnsi="Times New Roman" w:cs="Times New Roman"/>
        </w:rPr>
        <w:t>的现代物流发展新格局，即</w:t>
      </w:r>
      <w:r w:rsidRPr="00610AAF">
        <w:rPr>
          <w:rFonts w:ascii="Times New Roman" w:eastAsia="仿宋" w:hAnsi="Times New Roman" w:cs="Times New Roman"/>
        </w:rPr>
        <w:t>“</w:t>
      </w:r>
      <w:r w:rsidRPr="00610AAF">
        <w:rPr>
          <w:rFonts w:ascii="Times New Roman" w:eastAsia="仿宋" w:hAnsi="Times New Roman" w:cs="Times New Roman"/>
        </w:rPr>
        <w:t>打造东北地区重要绿色农副产品物流集散基地、东北地区重要农机及汽车产业物流组织中心、东北地区商贸物流和供应链服务中心</w:t>
      </w:r>
      <w:r w:rsidRPr="00610AAF">
        <w:rPr>
          <w:rFonts w:ascii="Times New Roman" w:eastAsia="仿宋" w:hAnsi="Times New Roman" w:cs="Times New Roman"/>
        </w:rPr>
        <w:t>”</w:t>
      </w:r>
      <w:r w:rsidRPr="00610AAF">
        <w:rPr>
          <w:rFonts w:ascii="Times New Roman" w:eastAsia="仿宋" w:hAnsi="Times New Roman" w:cs="Times New Roman"/>
        </w:rPr>
        <w:t>。依托</w:t>
      </w:r>
      <w:r w:rsidRPr="00610AAF">
        <w:rPr>
          <w:rFonts w:ascii="Times New Roman" w:eastAsia="仿宋" w:hAnsi="Times New Roman" w:cs="Times New Roman"/>
        </w:rPr>
        <w:t>“</w:t>
      </w:r>
      <w:proofErr w:type="gramStart"/>
      <w:r w:rsidRPr="00610AAF">
        <w:rPr>
          <w:rFonts w:ascii="Times New Roman" w:eastAsia="仿宋" w:hAnsi="Times New Roman" w:cs="Times New Roman"/>
        </w:rPr>
        <w:t>一</w:t>
      </w:r>
      <w:proofErr w:type="gramEnd"/>
      <w:r w:rsidRPr="00610AAF">
        <w:rPr>
          <w:rFonts w:ascii="Times New Roman" w:eastAsia="仿宋" w:hAnsi="Times New Roman" w:cs="Times New Roman"/>
        </w:rPr>
        <w:t>核、两轴、两翼</w:t>
      </w:r>
      <w:r w:rsidRPr="00610AAF">
        <w:rPr>
          <w:rFonts w:ascii="Times New Roman" w:eastAsia="仿宋" w:hAnsi="Times New Roman" w:cs="Times New Roman"/>
        </w:rPr>
        <w:t>”</w:t>
      </w:r>
      <w:r w:rsidRPr="00610AAF">
        <w:rPr>
          <w:rFonts w:ascii="Times New Roman" w:eastAsia="仿宋" w:hAnsi="Times New Roman" w:cs="Times New Roman"/>
        </w:rPr>
        <w:t>的物流产业空间布局体系，结合四平市各县（市）</w:t>
      </w:r>
      <w:proofErr w:type="gramStart"/>
      <w:r w:rsidRPr="00610AAF">
        <w:rPr>
          <w:rFonts w:ascii="Times New Roman" w:eastAsia="仿宋" w:hAnsi="Times New Roman" w:cs="Times New Roman"/>
        </w:rPr>
        <w:t>区产业</w:t>
      </w:r>
      <w:proofErr w:type="gramEnd"/>
      <w:r w:rsidRPr="00610AAF">
        <w:rPr>
          <w:rFonts w:ascii="Times New Roman" w:eastAsia="仿宋" w:hAnsi="Times New Roman" w:cs="Times New Roman"/>
        </w:rPr>
        <w:t>经济发展需求和物流产业基础设施，构建</w:t>
      </w:r>
      <w:r w:rsidRPr="00610AAF">
        <w:rPr>
          <w:rFonts w:ascii="Times New Roman" w:eastAsia="仿宋" w:hAnsi="Times New Roman" w:cs="Times New Roman"/>
        </w:rPr>
        <w:t>“1+8+5+N”</w:t>
      </w:r>
      <w:r w:rsidRPr="00610AAF">
        <w:rPr>
          <w:rFonts w:ascii="Times New Roman" w:eastAsia="仿宋" w:hAnsi="Times New Roman" w:cs="Times New Roman"/>
        </w:rPr>
        <w:t>物流节点体系，即</w:t>
      </w:r>
      <w:r w:rsidRPr="00610AAF">
        <w:rPr>
          <w:rFonts w:ascii="Times New Roman" w:eastAsia="仿宋" w:hAnsi="Times New Roman" w:cs="Times New Roman"/>
        </w:rPr>
        <w:t>“1</w:t>
      </w:r>
      <w:r w:rsidRPr="00610AAF">
        <w:rPr>
          <w:rFonts w:ascii="Times New Roman" w:eastAsia="仿宋" w:hAnsi="Times New Roman" w:cs="Times New Roman"/>
        </w:rPr>
        <w:t>个物流产业集聚区、</w:t>
      </w:r>
      <w:r w:rsidRPr="00610AAF">
        <w:rPr>
          <w:rFonts w:ascii="Times New Roman" w:eastAsia="仿宋" w:hAnsi="Times New Roman" w:cs="Times New Roman"/>
        </w:rPr>
        <w:t>8</w:t>
      </w:r>
      <w:r w:rsidRPr="00610AAF">
        <w:rPr>
          <w:rFonts w:ascii="Times New Roman" w:eastAsia="仿宋" w:hAnsi="Times New Roman" w:cs="Times New Roman"/>
        </w:rPr>
        <w:t>个现代物流园区、</w:t>
      </w:r>
      <w:r w:rsidRPr="00610AAF">
        <w:rPr>
          <w:rFonts w:ascii="Times New Roman" w:eastAsia="仿宋" w:hAnsi="Times New Roman" w:cs="Times New Roman"/>
        </w:rPr>
        <w:t>5</w:t>
      </w:r>
      <w:r w:rsidRPr="00610AAF">
        <w:rPr>
          <w:rFonts w:ascii="Times New Roman" w:eastAsia="仿宋" w:hAnsi="Times New Roman" w:cs="Times New Roman"/>
        </w:rPr>
        <w:t>个现代物流中心、</w:t>
      </w:r>
      <w:r w:rsidRPr="00610AAF">
        <w:rPr>
          <w:rFonts w:ascii="Times New Roman" w:eastAsia="仿宋" w:hAnsi="Times New Roman" w:cs="Times New Roman"/>
        </w:rPr>
        <w:t>N</w:t>
      </w:r>
      <w:proofErr w:type="gramStart"/>
      <w:r w:rsidRPr="00610AAF">
        <w:rPr>
          <w:rFonts w:ascii="Times New Roman" w:eastAsia="仿宋" w:hAnsi="Times New Roman" w:cs="Times New Roman"/>
        </w:rPr>
        <w:t>个</w:t>
      </w:r>
      <w:proofErr w:type="gramEnd"/>
      <w:r w:rsidRPr="00610AAF">
        <w:rPr>
          <w:rFonts w:ascii="Times New Roman" w:eastAsia="仿宋" w:hAnsi="Times New Roman" w:cs="Times New Roman"/>
        </w:rPr>
        <w:t>城乡配送网点</w:t>
      </w:r>
      <w:r w:rsidRPr="00610AAF">
        <w:rPr>
          <w:rFonts w:ascii="Times New Roman" w:eastAsia="仿宋" w:hAnsi="Times New Roman" w:cs="Times New Roman"/>
        </w:rPr>
        <w:t>”</w:t>
      </w:r>
      <w:r w:rsidRPr="00610AAF">
        <w:rPr>
          <w:rFonts w:ascii="Times New Roman" w:eastAsia="仿宋" w:hAnsi="Times New Roman" w:cs="Times New Roman"/>
        </w:rPr>
        <w:t>。</w:t>
      </w:r>
    </w:p>
    <w:p w14:paraId="5AB1FE2B" w14:textId="77777777" w:rsidR="00EF307A" w:rsidRPr="00610AAF" w:rsidRDefault="00EF307A" w:rsidP="00EF307A">
      <w:pPr>
        <w:spacing w:after="0" w:line="600" w:lineRule="exact"/>
        <w:ind w:left="0" w:firstLineChars="200" w:firstLine="643"/>
        <w:jc w:val="both"/>
        <w:rPr>
          <w:rFonts w:ascii="Times New Roman" w:eastAsia="仿宋" w:hAnsi="Times New Roman" w:cs="Times New Roman"/>
          <w:b/>
          <w:bCs/>
        </w:rPr>
      </w:pPr>
      <w:r w:rsidRPr="00610AAF">
        <w:rPr>
          <w:rFonts w:ascii="Times New Roman" w:eastAsia="仿宋" w:hAnsi="Times New Roman" w:cs="Times New Roman"/>
          <w:b/>
          <w:bCs/>
        </w:rPr>
        <w:t>重点招商项目：</w:t>
      </w:r>
    </w:p>
    <w:p w14:paraId="7970A5FD"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1.</w:t>
      </w:r>
      <w:r w:rsidRPr="00610AAF">
        <w:rPr>
          <w:rFonts w:ascii="Times New Roman" w:eastAsia="仿宋" w:hAnsi="Times New Roman" w:cs="Times New Roman"/>
        </w:rPr>
        <w:t>东北农产品集散交易中心项目，总投资</w:t>
      </w:r>
      <w:r w:rsidRPr="00610AAF">
        <w:rPr>
          <w:rFonts w:ascii="Times New Roman" w:eastAsia="仿宋" w:hAnsi="Times New Roman" w:cs="Times New Roman"/>
        </w:rPr>
        <w:t>120</w:t>
      </w:r>
      <w:r w:rsidRPr="00610AAF">
        <w:rPr>
          <w:rFonts w:ascii="Times New Roman" w:eastAsia="仿宋" w:hAnsi="Times New Roman" w:cs="Times New Roman"/>
        </w:rPr>
        <w:t>亿元。</w:t>
      </w:r>
    </w:p>
    <w:p w14:paraId="719CCA1A" w14:textId="77777777" w:rsidR="00EF307A" w:rsidRPr="00610AAF" w:rsidRDefault="00EF307A" w:rsidP="00EF307A">
      <w:pPr>
        <w:spacing w:after="0" w:line="600" w:lineRule="exact"/>
        <w:ind w:left="0" w:firstLineChars="200" w:firstLine="640"/>
        <w:jc w:val="both"/>
        <w:rPr>
          <w:rFonts w:ascii="Times New Roman" w:eastAsia="仿宋" w:hAnsi="Times New Roman" w:cs="Times New Roman"/>
        </w:rPr>
      </w:pPr>
      <w:r w:rsidRPr="00610AAF">
        <w:rPr>
          <w:rFonts w:ascii="Times New Roman" w:eastAsia="仿宋" w:hAnsi="Times New Roman" w:cs="Times New Roman"/>
        </w:rPr>
        <w:t>2.</w:t>
      </w:r>
      <w:r w:rsidRPr="00610AAF">
        <w:rPr>
          <w:rFonts w:ascii="Times New Roman" w:eastAsia="仿宋" w:hAnsi="Times New Roman" w:cs="Times New Roman"/>
        </w:rPr>
        <w:t>双辽冷链物流产业基地项目，总投资</w:t>
      </w:r>
      <w:r w:rsidRPr="00610AAF">
        <w:rPr>
          <w:rFonts w:ascii="Times New Roman" w:eastAsia="仿宋" w:hAnsi="Times New Roman" w:cs="Times New Roman"/>
        </w:rPr>
        <w:t>1</w:t>
      </w:r>
      <w:r w:rsidRPr="00610AAF">
        <w:rPr>
          <w:rFonts w:ascii="Times New Roman" w:eastAsia="仿宋" w:hAnsi="Times New Roman" w:cs="Times New Roman"/>
        </w:rPr>
        <w:t>亿元。</w:t>
      </w:r>
    </w:p>
    <w:bookmarkEnd w:id="0"/>
    <w:p w14:paraId="27023691" w14:textId="6AFB068F" w:rsidR="00EF307A" w:rsidRPr="00610AAF" w:rsidRDefault="00EF307A" w:rsidP="00EF307A">
      <w:pPr>
        <w:spacing w:after="0" w:line="600" w:lineRule="exact"/>
        <w:ind w:left="0" w:firstLineChars="200" w:firstLine="640"/>
        <w:jc w:val="both"/>
        <w:rPr>
          <w:rFonts w:ascii="Times New Roman" w:eastAsia="仿宋" w:hAnsi="Times New Roman" w:cs="Times New Roman"/>
        </w:rPr>
      </w:pPr>
    </w:p>
    <w:sectPr w:rsidR="00EF307A" w:rsidRPr="00610AAF" w:rsidSect="00525FC9">
      <w:pgSz w:w="11906" w:h="16838"/>
      <w:pgMar w:top="1529" w:right="1476" w:bottom="1664"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583F7" w14:textId="77777777" w:rsidR="00230F31" w:rsidRDefault="00230F31" w:rsidP="00EF307A">
      <w:pPr>
        <w:spacing w:after="0" w:line="240" w:lineRule="auto"/>
      </w:pPr>
      <w:r>
        <w:separator/>
      </w:r>
    </w:p>
  </w:endnote>
  <w:endnote w:type="continuationSeparator" w:id="0">
    <w:p w14:paraId="1B35E20A" w14:textId="77777777" w:rsidR="00230F31" w:rsidRDefault="00230F31" w:rsidP="00EF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
    <w:altName w:val="FangSong"/>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5BD3A" w14:textId="77777777" w:rsidR="00230F31" w:rsidRDefault="00230F31" w:rsidP="00EF307A">
      <w:pPr>
        <w:spacing w:after="0" w:line="240" w:lineRule="auto"/>
      </w:pPr>
      <w:r>
        <w:separator/>
      </w:r>
    </w:p>
  </w:footnote>
  <w:footnote w:type="continuationSeparator" w:id="0">
    <w:p w14:paraId="5B2486BC" w14:textId="77777777" w:rsidR="00230F31" w:rsidRDefault="00230F31" w:rsidP="00EF3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800B7F"/>
    <w:multiLevelType w:val="hybridMultilevel"/>
    <w:tmpl w:val="86D07360"/>
    <w:lvl w:ilvl="0" w:tplc="905A4790">
      <w:start w:val="1"/>
      <w:numFmt w:val="ideographDigital"/>
      <w:lvlText w:val="（%1）"/>
      <w:lvlJc w:val="left"/>
      <w:pPr>
        <w:ind w:left="0"/>
      </w:pPr>
      <w:rPr>
        <w:rFonts w:ascii="楷体_GB2312" w:eastAsia="楷体_GB2312" w:hAnsi="楷体_GB2312" w:cs="楷体_GB2312"/>
        <w:b w:val="0"/>
        <w:i w:val="0"/>
        <w:strike w:val="0"/>
        <w:dstrike w:val="0"/>
        <w:color w:val="000000"/>
        <w:sz w:val="32"/>
        <w:szCs w:val="32"/>
        <w:u w:val="none" w:color="000000"/>
        <w:bdr w:val="none" w:sz="0" w:space="0" w:color="auto"/>
        <w:shd w:val="clear" w:color="auto" w:fill="auto"/>
        <w:vertAlign w:val="baseline"/>
      </w:rPr>
    </w:lvl>
    <w:lvl w:ilvl="1" w:tplc="C1BE37E6">
      <w:start w:val="1"/>
      <w:numFmt w:val="lowerLetter"/>
      <w:lvlText w:val="%2"/>
      <w:lvlJc w:val="left"/>
      <w:pPr>
        <w:ind w:left="1721"/>
      </w:pPr>
      <w:rPr>
        <w:rFonts w:ascii="楷体_GB2312" w:eastAsia="楷体_GB2312" w:hAnsi="楷体_GB2312" w:cs="楷体_GB2312"/>
        <w:b w:val="0"/>
        <w:i w:val="0"/>
        <w:strike w:val="0"/>
        <w:dstrike w:val="0"/>
        <w:color w:val="000000"/>
        <w:sz w:val="32"/>
        <w:szCs w:val="32"/>
        <w:u w:val="none" w:color="000000"/>
        <w:bdr w:val="none" w:sz="0" w:space="0" w:color="auto"/>
        <w:shd w:val="clear" w:color="auto" w:fill="auto"/>
        <w:vertAlign w:val="baseline"/>
      </w:rPr>
    </w:lvl>
    <w:lvl w:ilvl="2" w:tplc="D03C2CC6">
      <w:start w:val="1"/>
      <w:numFmt w:val="lowerRoman"/>
      <w:lvlText w:val="%3"/>
      <w:lvlJc w:val="left"/>
      <w:pPr>
        <w:ind w:left="2441"/>
      </w:pPr>
      <w:rPr>
        <w:rFonts w:ascii="楷体_GB2312" w:eastAsia="楷体_GB2312" w:hAnsi="楷体_GB2312" w:cs="楷体_GB2312"/>
        <w:b w:val="0"/>
        <w:i w:val="0"/>
        <w:strike w:val="0"/>
        <w:dstrike w:val="0"/>
        <w:color w:val="000000"/>
        <w:sz w:val="32"/>
        <w:szCs w:val="32"/>
        <w:u w:val="none" w:color="000000"/>
        <w:bdr w:val="none" w:sz="0" w:space="0" w:color="auto"/>
        <w:shd w:val="clear" w:color="auto" w:fill="auto"/>
        <w:vertAlign w:val="baseline"/>
      </w:rPr>
    </w:lvl>
    <w:lvl w:ilvl="3" w:tplc="16844EFC">
      <w:start w:val="1"/>
      <w:numFmt w:val="decimal"/>
      <w:lvlText w:val="%4"/>
      <w:lvlJc w:val="left"/>
      <w:pPr>
        <w:ind w:left="3161"/>
      </w:pPr>
      <w:rPr>
        <w:rFonts w:ascii="楷体_GB2312" w:eastAsia="楷体_GB2312" w:hAnsi="楷体_GB2312" w:cs="楷体_GB2312"/>
        <w:b w:val="0"/>
        <w:i w:val="0"/>
        <w:strike w:val="0"/>
        <w:dstrike w:val="0"/>
        <w:color w:val="000000"/>
        <w:sz w:val="32"/>
        <w:szCs w:val="32"/>
        <w:u w:val="none" w:color="000000"/>
        <w:bdr w:val="none" w:sz="0" w:space="0" w:color="auto"/>
        <w:shd w:val="clear" w:color="auto" w:fill="auto"/>
        <w:vertAlign w:val="baseline"/>
      </w:rPr>
    </w:lvl>
    <w:lvl w:ilvl="4" w:tplc="96B2A000">
      <w:start w:val="1"/>
      <w:numFmt w:val="lowerLetter"/>
      <w:lvlText w:val="%5"/>
      <w:lvlJc w:val="left"/>
      <w:pPr>
        <w:ind w:left="3881"/>
      </w:pPr>
      <w:rPr>
        <w:rFonts w:ascii="楷体_GB2312" w:eastAsia="楷体_GB2312" w:hAnsi="楷体_GB2312" w:cs="楷体_GB2312"/>
        <w:b w:val="0"/>
        <w:i w:val="0"/>
        <w:strike w:val="0"/>
        <w:dstrike w:val="0"/>
        <w:color w:val="000000"/>
        <w:sz w:val="32"/>
        <w:szCs w:val="32"/>
        <w:u w:val="none" w:color="000000"/>
        <w:bdr w:val="none" w:sz="0" w:space="0" w:color="auto"/>
        <w:shd w:val="clear" w:color="auto" w:fill="auto"/>
        <w:vertAlign w:val="baseline"/>
      </w:rPr>
    </w:lvl>
    <w:lvl w:ilvl="5" w:tplc="9860173C">
      <w:start w:val="1"/>
      <w:numFmt w:val="lowerRoman"/>
      <w:lvlText w:val="%6"/>
      <w:lvlJc w:val="left"/>
      <w:pPr>
        <w:ind w:left="4601"/>
      </w:pPr>
      <w:rPr>
        <w:rFonts w:ascii="楷体_GB2312" w:eastAsia="楷体_GB2312" w:hAnsi="楷体_GB2312" w:cs="楷体_GB2312"/>
        <w:b w:val="0"/>
        <w:i w:val="0"/>
        <w:strike w:val="0"/>
        <w:dstrike w:val="0"/>
        <w:color w:val="000000"/>
        <w:sz w:val="32"/>
        <w:szCs w:val="32"/>
        <w:u w:val="none" w:color="000000"/>
        <w:bdr w:val="none" w:sz="0" w:space="0" w:color="auto"/>
        <w:shd w:val="clear" w:color="auto" w:fill="auto"/>
        <w:vertAlign w:val="baseline"/>
      </w:rPr>
    </w:lvl>
    <w:lvl w:ilvl="6" w:tplc="DE9A7200">
      <w:start w:val="1"/>
      <w:numFmt w:val="decimal"/>
      <w:lvlText w:val="%7"/>
      <w:lvlJc w:val="left"/>
      <w:pPr>
        <w:ind w:left="5321"/>
      </w:pPr>
      <w:rPr>
        <w:rFonts w:ascii="楷体_GB2312" w:eastAsia="楷体_GB2312" w:hAnsi="楷体_GB2312" w:cs="楷体_GB2312"/>
        <w:b w:val="0"/>
        <w:i w:val="0"/>
        <w:strike w:val="0"/>
        <w:dstrike w:val="0"/>
        <w:color w:val="000000"/>
        <w:sz w:val="32"/>
        <w:szCs w:val="32"/>
        <w:u w:val="none" w:color="000000"/>
        <w:bdr w:val="none" w:sz="0" w:space="0" w:color="auto"/>
        <w:shd w:val="clear" w:color="auto" w:fill="auto"/>
        <w:vertAlign w:val="baseline"/>
      </w:rPr>
    </w:lvl>
    <w:lvl w:ilvl="7" w:tplc="C368F83E">
      <w:start w:val="1"/>
      <w:numFmt w:val="lowerLetter"/>
      <w:lvlText w:val="%8"/>
      <w:lvlJc w:val="left"/>
      <w:pPr>
        <w:ind w:left="6041"/>
      </w:pPr>
      <w:rPr>
        <w:rFonts w:ascii="楷体_GB2312" w:eastAsia="楷体_GB2312" w:hAnsi="楷体_GB2312" w:cs="楷体_GB2312"/>
        <w:b w:val="0"/>
        <w:i w:val="0"/>
        <w:strike w:val="0"/>
        <w:dstrike w:val="0"/>
        <w:color w:val="000000"/>
        <w:sz w:val="32"/>
        <w:szCs w:val="32"/>
        <w:u w:val="none" w:color="000000"/>
        <w:bdr w:val="none" w:sz="0" w:space="0" w:color="auto"/>
        <w:shd w:val="clear" w:color="auto" w:fill="auto"/>
        <w:vertAlign w:val="baseline"/>
      </w:rPr>
    </w:lvl>
    <w:lvl w:ilvl="8" w:tplc="2BE6825A">
      <w:start w:val="1"/>
      <w:numFmt w:val="lowerRoman"/>
      <w:lvlText w:val="%9"/>
      <w:lvlJc w:val="left"/>
      <w:pPr>
        <w:ind w:left="6761"/>
      </w:pPr>
      <w:rPr>
        <w:rFonts w:ascii="楷体_GB2312" w:eastAsia="楷体_GB2312" w:hAnsi="楷体_GB2312" w:cs="楷体_GB2312"/>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7A375219"/>
    <w:multiLevelType w:val="hybridMultilevel"/>
    <w:tmpl w:val="C13E1764"/>
    <w:lvl w:ilvl="0" w:tplc="A7388268">
      <w:start w:val="1"/>
      <w:numFmt w:val="ideographDigital"/>
      <w:lvlText w:val="（%1）"/>
      <w:lvlJc w:val="left"/>
      <w:pPr>
        <w:ind w:left="0"/>
      </w:pPr>
      <w:rPr>
        <w:rFonts w:ascii="楷体_GB2312" w:eastAsia="楷体_GB2312" w:hAnsi="楷体_GB2312" w:cs="楷体_GB2312"/>
        <w:b w:val="0"/>
        <w:i w:val="0"/>
        <w:strike w:val="0"/>
        <w:dstrike w:val="0"/>
        <w:color w:val="000000"/>
        <w:sz w:val="32"/>
        <w:szCs w:val="32"/>
        <w:u w:val="none" w:color="000000"/>
        <w:bdr w:val="none" w:sz="0" w:space="0" w:color="auto"/>
        <w:shd w:val="clear" w:color="auto" w:fill="auto"/>
        <w:vertAlign w:val="baseline"/>
      </w:rPr>
    </w:lvl>
    <w:lvl w:ilvl="1" w:tplc="5122FCEE">
      <w:start w:val="1"/>
      <w:numFmt w:val="lowerLetter"/>
      <w:lvlText w:val="%2"/>
      <w:lvlJc w:val="left"/>
      <w:pPr>
        <w:ind w:left="1721"/>
      </w:pPr>
      <w:rPr>
        <w:rFonts w:ascii="楷体_GB2312" w:eastAsia="楷体_GB2312" w:hAnsi="楷体_GB2312" w:cs="楷体_GB2312"/>
        <w:b w:val="0"/>
        <w:i w:val="0"/>
        <w:strike w:val="0"/>
        <w:dstrike w:val="0"/>
        <w:color w:val="000000"/>
        <w:sz w:val="32"/>
        <w:szCs w:val="32"/>
        <w:u w:val="none" w:color="000000"/>
        <w:bdr w:val="none" w:sz="0" w:space="0" w:color="auto"/>
        <w:shd w:val="clear" w:color="auto" w:fill="auto"/>
        <w:vertAlign w:val="baseline"/>
      </w:rPr>
    </w:lvl>
    <w:lvl w:ilvl="2" w:tplc="D45A1D50">
      <w:start w:val="1"/>
      <w:numFmt w:val="lowerRoman"/>
      <w:lvlText w:val="%3"/>
      <w:lvlJc w:val="left"/>
      <w:pPr>
        <w:ind w:left="2441"/>
      </w:pPr>
      <w:rPr>
        <w:rFonts w:ascii="楷体_GB2312" w:eastAsia="楷体_GB2312" w:hAnsi="楷体_GB2312" w:cs="楷体_GB2312"/>
        <w:b w:val="0"/>
        <w:i w:val="0"/>
        <w:strike w:val="0"/>
        <w:dstrike w:val="0"/>
        <w:color w:val="000000"/>
        <w:sz w:val="32"/>
        <w:szCs w:val="32"/>
        <w:u w:val="none" w:color="000000"/>
        <w:bdr w:val="none" w:sz="0" w:space="0" w:color="auto"/>
        <w:shd w:val="clear" w:color="auto" w:fill="auto"/>
        <w:vertAlign w:val="baseline"/>
      </w:rPr>
    </w:lvl>
    <w:lvl w:ilvl="3" w:tplc="CC36B5C2">
      <w:start w:val="1"/>
      <w:numFmt w:val="decimal"/>
      <w:lvlText w:val="%4"/>
      <w:lvlJc w:val="left"/>
      <w:pPr>
        <w:ind w:left="3161"/>
      </w:pPr>
      <w:rPr>
        <w:rFonts w:ascii="楷体_GB2312" w:eastAsia="楷体_GB2312" w:hAnsi="楷体_GB2312" w:cs="楷体_GB2312"/>
        <w:b w:val="0"/>
        <w:i w:val="0"/>
        <w:strike w:val="0"/>
        <w:dstrike w:val="0"/>
        <w:color w:val="000000"/>
        <w:sz w:val="32"/>
        <w:szCs w:val="32"/>
        <w:u w:val="none" w:color="000000"/>
        <w:bdr w:val="none" w:sz="0" w:space="0" w:color="auto"/>
        <w:shd w:val="clear" w:color="auto" w:fill="auto"/>
        <w:vertAlign w:val="baseline"/>
      </w:rPr>
    </w:lvl>
    <w:lvl w:ilvl="4" w:tplc="830254CE">
      <w:start w:val="1"/>
      <w:numFmt w:val="lowerLetter"/>
      <w:lvlText w:val="%5"/>
      <w:lvlJc w:val="left"/>
      <w:pPr>
        <w:ind w:left="3881"/>
      </w:pPr>
      <w:rPr>
        <w:rFonts w:ascii="楷体_GB2312" w:eastAsia="楷体_GB2312" w:hAnsi="楷体_GB2312" w:cs="楷体_GB2312"/>
        <w:b w:val="0"/>
        <w:i w:val="0"/>
        <w:strike w:val="0"/>
        <w:dstrike w:val="0"/>
        <w:color w:val="000000"/>
        <w:sz w:val="32"/>
        <w:szCs w:val="32"/>
        <w:u w:val="none" w:color="000000"/>
        <w:bdr w:val="none" w:sz="0" w:space="0" w:color="auto"/>
        <w:shd w:val="clear" w:color="auto" w:fill="auto"/>
        <w:vertAlign w:val="baseline"/>
      </w:rPr>
    </w:lvl>
    <w:lvl w:ilvl="5" w:tplc="D3B0B04E">
      <w:start w:val="1"/>
      <w:numFmt w:val="lowerRoman"/>
      <w:lvlText w:val="%6"/>
      <w:lvlJc w:val="left"/>
      <w:pPr>
        <w:ind w:left="4601"/>
      </w:pPr>
      <w:rPr>
        <w:rFonts w:ascii="楷体_GB2312" w:eastAsia="楷体_GB2312" w:hAnsi="楷体_GB2312" w:cs="楷体_GB2312"/>
        <w:b w:val="0"/>
        <w:i w:val="0"/>
        <w:strike w:val="0"/>
        <w:dstrike w:val="0"/>
        <w:color w:val="000000"/>
        <w:sz w:val="32"/>
        <w:szCs w:val="32"/>
        <w:u w:val="none" w:color="000000"/>
        <w:bdr w:val="none" w:sz="0" w:space="0" w:color="auto"/>
        <w:shd w:val="clear" w:color="auto" w:fill="auto"/>
        <w:vertAlign w:val="baseline"/>
      </w:rPr>
    </w:lvl>
    <w:lvl w:ilvl="6" w:tplc="1C4255FA">
      <w:start w:val="1"/>
      <w:numFmt w:val="decimal"/>
      <w:lvlText w:val="%7"/>
      <w:lvlJc w:val="left"/>
      <w:pPr>
        <w:ind w:left="5321"/>
      </w:pPr>
      <w:rPr>
        <w:rFonts w:ascii="楷体_GB2312" w:eastAsia="楷体_GB2312" w:hAnsi="楷体_GB2312" w:cs="楷体_GB2312"/>
        <w:b w:val="0"/>
        <w:i w:val="0"/>
        <w:strike w:val="0"/>
        <w:dstrike w:val="0"/>
        <w:color w:val="000000"/>
        <w:sz w:val="32"/>
        <w:szCs w:val="32"/>
        <w:u w:val="none" w:color="000000"/>
        <w:bdr w:val="none" w:sz="0" w:space="0" w:color="auto"/>
        <w:shd w:val="clear" w:color="auto" w:fill="auto"/>
        <w:vertAlign w:val="baseline"/>
      </w:rPr>
    </w:lvl>
    <w:lvl w:ilvl="7" w:tplc="E6E8F86C">
      <w:start w:val="1"/>
      <w:numFmt w:val="lowerLetter"/>
      <w:lvlText w:val="%8"/>
      <w:lvlJc w:val="left"/>
      <w:pPr>
        <w:ind w:left="6041"/>
      </w:pPr>
      <w:rPr>
        <w:rFonts w:ascii="楷体_GB2312" w:eastAsia="楷体_GB2312" w:hAnsi="楷体_GB2312" w:cs="楷体_GB2312"/>
        <w:b w:val="0"/>
        <w:i w:val="0"/>
        <w:strike w:val="0"/>
        <w:dstrike w:val="0"/>
        <w:color w:val="000000"/>
        <w:sz w:val="32"/>
        <w:szCs w:val="32"/>
        <w:u w:val="none" w:color="000000"/>
        <w:bdr w:val="none" w:sz="0" w:space="0" w:color="auto"/>
        <w:shd w:val="clear" w:color="auto" w:fill="auto"/>
        <w:vertAlign w:val="baseline"/>
      </w:rPr>
    </w:lvl>
    <w:lvl w:ilvl="8" w:tplc="0D9EDF22">
      <w:start w:val="1"/>
      <w:numFmt w:val="lowerRoman"/>
      <w:lvlText w:val="%9"/>
      <w:lvlJc w:val="left"/>
      <w:pPr>
        <w:ind w:left="6761"/>
      </w:pPr>
      <w:rPr>
        <w:rFonts w:ascii="楷体_GB2312" w:eastAsia="楷体_GB2312" w:hAnsi="楷体_GB2312" w:cs="楷体_GB2312"/>
        <w:b w:val="0"/>
        <w:i w:val="0"/>
        <w:strike w:val="0"/>
        <w:dstrike w:val="0"/>
        <w:color w:val="000000"/>
        <w:sz w:val="32"/>
        <w:szCs w:val="3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CE"/>
    <w:rsid w:val="000755AA"/>
    <w:rsid w:val="00230F31"/>
    <w:rsid w:val="002B24D9"/>
    <w:rsid w:val="00525FC9"/>
    <w:rsid w:val="00610AAF"/>
    <w:rsid w:val="006A3294"/>
    <w:rsid w:val="007F6704"/>
    <w:rsid w:val="008840A6"/>
    <w:rsid w:val="00A33EA5"/>
    <w:rsid w:val="00AF1EC8"/>
    <w:rsid w:val="00BA5D20"/>
    <w:rsid w:val="00CA6BCE"/>
    <w:rsid w:val="00D44BD4"/>
    <w:rsid w:val="00DC23D6"/>
    <w:rsid w:val="00EF3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3108E"/>
  <w15:chartTrackingRefBased/>
  <w15:docId w15:val="{9860BBFA-0096-4036-8A5F-F8041A38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07A"/>
    <w:pPr>
      <w:spacing w:after="5" w:line="356" w:lineRule="auto"/>
      <w:ind w:left="10" w:hanging="10"/>
    </w:pPr>
    <w:rPr>
      <w:rFonts w:ascii="FangSong" w:eastAsia="FangSong" w:hAnsi="FangSong" w:cs="FangSong"/>
      <w:color w:val="000000"/>
      <w:sz w:val="32"/>
    </w:rPr>
  </w:style>
  <w:style w:type="paragraph" w:styleId="1">
    <w:name w:val="heading 1"/>
    <w:next w:val="a"/>
    <w:link w:val="10"/>
    <w:uiPriority w:val="9"/>
    <w:qFormat/>
    <w:rsid w:val="00EF307A"/>
    <w:pPr>
      <w:keepNext/>
      <w:keepLines/>
      <w:spacing w:line="259" w:lineRule="auto"/>
      <w:ind w:left="10" w:right="321" w:hanging="10"/>
      <w:jc w:val="center"/>
      <w:outlineLvl w:val="0"/>
    </w:pPr>
    <w:rPr>
      <w:rFonts w:ascii="微软雅黑" w:eastAsia="微软雅黑" w:hAnsi="微软雅黑" w:cs="微软雅黑"/>
      <w:color w:val="000000"/>
      <w:sz w:val="44"/>
    </w:rPr>
  </w:style>
  <w:style w:type="paragraph" w:styleId="2">
    <w:name w:val="heading 2"/>
    <w:next w:val="a"/>
    <w:link w:val="20"/>
    <w:uiPriority w:val="9"/>
    <w:unhideWhenUsed/>
    <w:qFormat/>
    <w:rsid w:val="00EF307A"/>
    <w:pPr>
      <w:keepNext/>
      <w:keepLines/>
      <w:spacing w:after="176" w:line="259" w:lineRule="auto"/>
      <w:ind w:left="651" w:hanging="10"/>
      <w:outlineLvl w:val="1"/>
    </w:pPr>
    <w:rPr>
      <w:rFonts w:ascii="黑体" w:eastAsia="黑体" w:hAnsi="黑体" w:cs="黑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0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307A"/>
    <w:rPr>
      <w:sz w:val="18"/>
      <w:szCs w:val="18"/>
    </w:rPr>
  </w:style>
  <w:style w:type="paragraph" w:styleId="a5">
    <w:name w:val="footer"/>
    <w:basedOn w:val="a"/>
    <w:link w:val="a6"/>
    <w:uiPriority w:val="99"/>
    <w:unhideWhenUsed/>
    <w:rsid w:val="00EF307A"/>
    <w:pPr>
      <w:tabs>
        <w:tab w:val="center" w:pos="4153"/>
        <w:tab w:val="right" w:pos="8306"/>
      </w:tabs>
      <w:snapToGrid w:val="0"/>
    </w:pPr>
    <w:rPr>
      <w:sz w:val="18"/>
      <w:szCs w:val="18"/>
    </w:rPr>
  </w:style>
  <w:style w:type="character" w:customStyle="1" w:styleId="a6">
    <w:name w:val="页脚 字符"/>
    <w:basedOn w:val="a0"/>
    <w:link w:val="a5"/>
    <w:uiPriority w:val="99"/>
    <w:rsid w:val="00EF307A"/>
    <w:rPr>
      <w:sz w:val="18"/>
      <w:szCs w:val="18"/>
    </w:rPr>
  </w:style>
  <w:style w:type="character" w:customStyle="1" w:styleId="10">
    <w:name w:val="标题 1 字符"/>
    <w:basedOn w:val="a0"/>
    <w:link w:val="1"/>
    <w:uiPriority w:val="9"/>
    <w:rsid w:val="00EF307A"/>
    <w:rPr>
      <w:rFonts w:ascii="微软雅黑" w:eastAsia="微软雅黑" w:hAnsi="微软雅黑" w:cs="微软雅黑"/>
      <w:color w:val="000000"/>
      <w:sz w:val="44"/>
    </w:rPr>
  </w:style>
  <w:style w:type="character" w:customStyle="1" w:styleId="20">
    <w:name w:val="标题 2 字符"/>
    <w:basedOn w:val="a0"/>
    <w:link w:val="2"/>
    <w:uiPriority w:val="9"/>
    <w:rsid w:val="00EF307A"/>
    <w:rPr>
      <w:rFonts w:ascii="黑体" w:eastAsia="黑体" w:hAnsi="黑体" w:cs="黑体"/>
      <w:color w:val="000000"/>
      <w:sz w:val="32"/>
    </w:rPr>
  </w:style>
  <w:style w:type="table" w:customStyle="1" w:styleId="TableGrid">
    <w:name w:val="TableGrid"/>
    <w:rsid w:val="00EF307A"/>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 Psycho.</dc:creator>
  <cp:keywords/>
  <dc:description/>
  <cp:lastModifiedBy>Lii Psycho.</cp:lastModifiedBy>
  <cp:revision>9</cp:revision>
  <dcterms:created xsi:type="dcterms:W3CDTF">2021-09-09T03:08:00Z</dcterms:created>
  <dcterms:modified xsi:type="dcterms:W3CDTF">2021-09-09T06:50:00Z</dcterms:modified>
</cp:coreProperties>
</file>