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6D" w:rsidRDefault="0025266D">
      <w:pPr>
        <w:jc w:val="center"/>
        <w:rPr>
          <w:rFonts w:ascii="华文仿宋" w:eastAsia="华文仿宋" w:hAnsi="华文仿宋" w:cs="华文仿宋"/>
          <w:b/>
          <w:sz w:val="32"/>
          <w:szCs w:val="32"/>
        </w:rPr>
      </w:pPr>
    </w:p>
    <w:p w:rsidR="0025266D" w:rsidRDefault="0025266D">
      <w:pPr>
        <w:jc w:val="center"/>
        <w:rPr>
          <w:rFonts w:ascii="华文仿宋" w:eastAsia="华文仿宋" w:hAnsi="华文仿宋" w:cs="华文仿宋"/>
          <w:b/>
          <w:sz w:val="32"/>
          <w:szCs w:val="32"/>
        </w:rPr>
      </w:pPr>
    </w:p>
    <w:p w:rsidR="0025266D" w:rsidRPr="00B67B3F" w:rsidRDefault="00B67B3F">
      <w:pPr>
        <w:jc w:val="center"/>
        <w:rPr>
          <w:rFonts w:ascii="方正小标宋_GBK" w:eastAsia="方正小标宋_GBK" w:hAnsi="方正小标宋_GBK" w:cs="方正小标宋_GBK"/>
          <w:b/>
          <w:spacing w:val="-20"/>
          <w:sz w:val="44"/>
          <w:szCs w:val="44"/>
        </w:rPr>
      </w:pPr>
      <w:r w:rsidRPr="00B67B3F">
        <w:rPr>
          <w:rFonts w:ascii="方正小标宋_GBK" w:eastAsia="方正小标宋_GBK" w:hAnsi="方正小标宋_GBK" w:cs="方正小标宋_GBK" w:hint="eastAsia"/>
          <w:b/>
          <w:spacing w:val="-20"/>
          <w:sz w:val="44"/>
          <w:szCs w:val="44"/>
        </w:rPr>
        <w:t>河南省</w:t>
      </w:r>
      <w:r w:rsidRPr="00B67B3F">
        <w:rPr>
          <w:rFonts w:ascii="方正小标宋_GBK" w:eastAsia="方正小标宋_GBK" w:hAnsi="方正小标宋_GBK" w:cs="方正小标宋_GBK" w:hint="eastAsia"/>
          <w:b/>
          <w:spacing w:val="-20"/>
          <w:sz w:val="44"/>
          <w:szCs w:val="44"/>
        </w:rPr>
        <w:t>“一村一品”示范村镇认定监测</w:t>
      </w:r>
      <w:bookmarkStart w:id="0" w:name="_GoBack"/>
      <w:bookmarkEnd w:id="0"/>
      <w:r w:rsidRPr="00B67B3F">
        <w:rPr>
          <w:rFonts w:ascii="方正小标宋_GBK" w:eastAsia="方正小标宋_GBK" w:hAnsi="方正小标宋_GBK" w:cs="方正小标宋_GBK" w:hint="eastAsia"/>
          <w:b/>
          <w:spacing w:val="-20"/>
          <w:sz w:val="44"/>
          <w:szCs w:val="44"/>
        </w:rPr>
        <w:t>管理办法</w:t>
      </w:r>
    </w:p>
    <w:p w:rsidR="0025266D" w:rsidRDefault="0025266D">
      <w:pPr>
        <w:ind w:firstLine="643"/>
        <w:jc w:val="center"/>
        <w:rPr>
          <w:rFonts w:ascii="华文仿宋" w:eastAsia="华文仿宋" w:hAnsi="华文仿宋" w:cs="华文仿宋"/>
          <w:b/>
          <w:sz w:val="32"/>
          <w:szCs w:val="32"/>
        </w:rPr>
      </w:pPr>
    </w:p>
    <w:p w:rsidR="0025266D" w:rsidRDefault="00B67B3F">
      <w:pPr>
        <w:pStyle w:val="a8"/>
        <w:numPr>
          <w:ilvl w:val="0"/>
          <w:numId w:val="1"/>
        </w:numPr>
        <w:ind w:firstLineChars="0"/>
        <w:jc w:val="center"/>
        <w:outlineLvl w:val="0"/>
        <w:rPr>
          <w:rFonts w:ascii="华文仿宋" w:eastAsia="华文仿宋" w:hAnsi="华文仿宋" w:cs="华文仿宋"/>
          <w:b/>
          <w:sz w:val="32"/>
          <w:szCs w:val="32"/>
        </w:rPr>
      </w:pPr>
      <w:r>
        <w:rPr>
          <w:rFonts w:ascii="华文仿宋" w:eastAsia="华文仿宋" w:hAnsi="华文仿宋" w:cs="华文仿宋" w:hint="eastAsia"/>
          <w:b/>
          <w:sz w:val="32"/>
          <w:szCs w:val="32"/>
        </w:rPr>
        <w:t>总则</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根据</w:t>
      </w:r>
      <w:r>
        <w:rPr>
          <w:rFonts w:ascii="华文仿宋" w:eastAsia="华文仿宋" w:hAnsi="华文仿宋" w:cs="华文仿宋" w:hint="eastAsia"/>
          <w:b/>
          <w:sz w:val="32"/>
          <w:szCs w:val="32"/>
        </w:rPr>
        <w:t>农业农村部办公厅《关于开展第十一批全国“一村一品”示范村镇认定工作的通知》（农办产〔</w:t>
      </w:r>
      <w:r>
        <w:rPr>
          <w:rFonts w:ascii="华文仿宋" w:eastAsia="华文仿宋" w:hAnsi="华文仿宋" w:cs="华文仿宋" w:hint="eastAsia"/>
          <w:b/>
          <w:sz w:val="32"/>
          <w:szCs w:val="32"/>
        </w:rPr>
        <w:t>2021</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7</w:t>
      </w:r>
      <w:r>
        <w:rPr>
          <w:rFonts w:ascii="华文仿宋" w:eastAsia="华文仿宋" w:hAnsi="华文仿宋" w:cs="华文仿宋" w:hint="eastAsia"/>
          <w:b/>
          <w:sz w:val="32"/>
          <w:szCs w:val="32"/>
        </w:rPr>
        <w:t>号）要求，</w:t>
      </w:r>
      <w:r>
        <w:rPr>
          <w:rFonts w:ascii="华文仿宋" w:eastAsia="华文仿宋" w:hAnsi="华文仿宋" w:cs="华文仿宋" w:hint="eastAsia"/>
          <w:b/>
          <w:sz w:val="32"/>
          <w:szCs w:val="32"/>
        </w:rPr>
        <w:t>农业农村</w:t>
      </w:r>
      <w:r>
        <w:rPr>
          <w:rFonts w:ascii="华文仿宋" w:eastAsia="华文仿宋" w:hAnsi="华文仿宋" w:cs="华文仿宋" w:hint="eastAsia"/>
          <w:b/>
          <w:sz w:val="32"/>
          <w:szCs w:val="32"/>
        </w:rPr>
        <w:t>厅</w:t>
      </w:r>
      <w:r>
        <w:rPr>
          <w:rFonts w:ascii="华文仿宋" w:eastAsia="华文仿宋" w:hAnsi="华文仿宋" w:cs="华文仿宋" w:hint="eastAsia"/>
          <w:b/>
          <w:sz w:val="32"/>
          <w:szCs w:val="32"/>
        </w:rPr>
        <w:t>负责开展</w:t>
      </w: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“一村一品”示范村镇认定工作，特制定本办法。</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“一村一品”示范村镇是指由农业农村</w:t>
      </w:r>
      <w:r>
        <w:rPr>
          <w:rFonts w:ascii="华文仿宋" w:eastAsia="华文仿宋" w:hAnsi="华文仿宋" w:cs="华文仿宋" w:hint="eastAsia"/>
          <w:b/>
          <w:sz w:val="32"/>
          <w:szCs w:val="32"/>
        </w:rPr>
        <w:t>厅</w:t>
      </w:r>
      <w:r>
        <w:rPr>
          <w:rFonts w:ascii="华文仿宋" w:eastAsia="华文仿宋" w:hAnsi="华文仿宋" w:cs="华文仿宋" w:hint="eastAsia"/>
          <w:b/>
          <w:sz w:val="32"/>
          <w:szCs w:val="32"/>
        </w:rPr>
        <w:t>认定，主导产业优势特色鲜明、质量效益显著、联农带农紧密，基本实现产村、</w:t>
      </w:r>
      <w:proofErr w:type="gramStart"/>
      <w:r>
        <w:rPr>
          <w:rFonts w:ascii="华文仿宋" w:eastAsia="华文仿宋" w:hAnsi="华文仿宋" w:cs="华文仿宋" w:hint="eastAsia"/>
          <w:b/>
          <w:sz w:val="32"/>
          <w:szCs w:val="32"/>
        </w:rPr>
        <w:t>产镇融合</w:t>
      </w:r>
      <w:proofErr w:type="gramEnd"/>
      <w:r>
        <w:rPr>
          <w:rFonts w:ascii="华文仿宋" w:eastAsia="华文仿宋" w:hAnsi="华文仿宋" w:cs="华文仿宋" w:hint="eastAsia"/>
          <w:b/>
          <w:sz w:val="32"/>
          <w:szCs w:val="32"/>
        </w:rPr>
        <w:t>发展，有较强辐射带动作用的行政村和行政镇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lang/>
        </w:rPr>
        <w:t>乡）</w:t>
      </w:r>
      <w:r>
        <w:rPr>
          <w:rFonts w:ascii="华文仿宋" w:eastAsia="华文仿宋" w:hAnsi="华文仿宋" w:cs="华文仿宋" w:hint="eastAsia"/>
          <w:b/>
          <w:sz w:val="32"/>
          <w:szCs w:val="32"/>
        </w:rPr>
        <w:t>。</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“一村一品”示范村镇的申报推荐、审核认定、动态监测等适用于本办法。</w:t>
      </w:r>
    </w:p>
    <w:p w:rsidR="0025266D" w:rsidRDefault="00B67B3F">
      <w:pPr>
        <w:pStyle w:val="a8"/>
        <w:numPr>
          <w:ilvl w:val="0"/>
          <w:numId w:val="1"/>
        </w:numPr>
        <w:ind w:firstLineChars="0"/>
        <w:jc w:val="center"/>
        <w:outlineLvl w:val="0"/>
        <w:rPr>
          <w:rFonts w:ascii="华文仿宋" w:eastAsia="华文仿宋" w:hAnsi="华文仿宋" w:cs="华文仿宋"/>
          <w:b/>
          <w:sz w:val="32"/>
          <w:szCs w:val="32"/>
        </w:rPr>
      </w:pPr>
      <w:r>
        <w:rPr>
          <w:rFonts w:ascii="华文仿宋" w:eastAsia="华文仿宋" w:hAnsi="华文仿宋" w:cs="华文仿宋" w:hint="eastAsia"/>
          <w:b/>
          <w:sz w:val="32"/>
          <w:szCs w:val="32"/>
        </w:rPr>
        <w:t>申报要求</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“一村一品”示范村镇申报主体为行政村或行政镇（乡）。</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“一村一品”示范村镇申报主导产业应为当地的特色种植、特色养殖、特色食品加工、特色文化（包括传统手工技艺、民俗文化等）和新业态（包括休闲旅游、</w:t>
      </w:r>
      <w:r>
        <w:rPr>
          <w:rFonts w:ascii="华文仿宋" w:eastAsia="华文仿宋" w:hAnsi="华文仿宋" w:cs="华文仿宋" w:hint="eastAsia"/>
          <w:b/>
          <w:sz w:val="32"/>
          <w:szCs w:val="32"/>
        </w:rPr>
        <w:lastRenderedPageBreak/>
        <w:t>民宿、电子商务等）的具体品类。</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“一村一品”示范村镇申报条件：</w:t>
      </w:r>
    </w:p>
    <w:p w:rsidR="0025266D" w:rsidRDefault="00B67B3F" w:rsidP="00BA347F">
      <w:pPr>
        <w:pStyle w:val="a8"/>
        <w:ind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1.</w:t>
      </w:r>
      <w:r>
        <w:rPr>
          <w:rFonts w:ascii="华文仿宋" w:eastAsia="华文仿宋" w:hAnsi="华文仿宋" w:cs="华文仿宋" w:hint="eastAsia"/>
          <w:b/>
          <w:sz w:val="32"/>
          <w:szCs w:val="32"/>
        </w:rPr>
        <w:t>主导产业基础好。村主导产业总产值超过</w:t>
      </w:r>
      <w:r>
        <w:rPr>
          <w:rFonts w:ascii="华文仿宋" w:eastAsia="华文仿宋" w:hAnsi="华文仿宋" w:cs="华文仿宋" w:hint="eastAsia"/>
          <w:b/>
          <w:sz w:val="32"/>
          <w:szCs w:val="32"/>
        </w:rPr>
        <w:t>1000</w:t>
      </w:r>
      <w:r>
        <w:rPr>
          <w:rFonts w:ascii="华文仿宋" w:eastAsia="华文仿宋" w:hAnsi="华文仿宋" w:cs="华文仿宋" w:hint="eastAsia"/>
          <w:b/>
          <w:sz w:val="32"/>
          <w:szCs w:val="32"/>
        </w:rPr>
        <w:t>万元，占全村生产总值的</w:t>
      </w:r>
      <w:r>
        <w:rPr>
          <w:rFonts w:ascii="华文仿宋" w:eastAsia="华文仿宋" w:hAnsi="华文仿宋" w:cs="华文仿宋" w:hint="eastAsia"/>
          <w:b/>
          <w:sz w:val="32"/>
          <w:szCs w:val="32"/>
        </w:rPr>
        <w:t>50%</w:t>
      </w:r>
      <w:r>
        <w:rPr>
          <w:rFonts w:ascii="华文仿宋" w:eastAsia="华文仿宋" w:hAnsi="华文仿宋" w:cs="华文仿宋" w:hint="eastAsia"/>
          <w:b/>
          <w:sz w:val="32"/>
          <w:szCs w:val="32"/>
        </w:rPr>
        <w:t>以上。镇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主导产业总产值超过</w:t>
      </w:r>
      <w:r>
        <w:rPr>
          <w:rFonts w:ascii="华文仿宋" w:eastAsia="华文仿宋" w:hAnsi="华文仿宋" w:cs="华文仿宋" w:hint="eastAsia"/>
          <w:b/>
          <w:sz w:val="32"/>
          <w:szCs w:val="32"/>
        </w:rPr>
        <w:t>5000</w:t>
      </w:r>
      <w:r>
        <w:rPr>
          <w:rFonts w:ascii="华文仿宋" w:eastAsia="华文仿宋" w:hAnsi="华文仿宋" w:cs="华文仿宋" w:hint="eastAsia"/>
          <w:b/>
          <w:sz w:val="32"/>
          <w:szCs w:val="32"/>
        </w:rPr>
        <w:t>万元，占全镇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生产总值的</w:t>
      </w:r>
      <w:r>
        <w:rPr>
          <w:rFonts w:ascii="华文仿宋" w:eastAsia="华文仿宋" w:hAnsi="华文仿宋" w:cs="华文仿宋" w:hint="eastAsia"/>
          <w:b/>
          <w:sz w:val="32"/>
          <w:szCs w:val="32"/>
        </w:rPr>
        <w:t>30%</w:t>
      </w:r>
      <w:r>
        <w:rPr>
          <w:rFonts w:ascii="华文仿宋" w:eastAsia="华文仿宋" w:hAnsi="华文仿宋" w:cs="华文仿宋" w:hint="eastAsia"/>
          <w:b/>
          <w:sz w:val="32"/>
          <w:szCs w:val="32"/>
        </w:rPr>
        <w:t>以上。</w:t>
      </w:r>
    </w:p>
    <w:p w:rsidR="0025266D" w:rsidRDefault="00B67B3F" w:rsidP="00BA347F">
      <w:pPr>
        <w:pStyle w:val="a8"/>
        <w:ind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2.</w:t>
      </w:r>
      <w:r>
        <w:rPr>
          <w:rFonts w:ascii="华文仿宋" w:eastAsia="华文仿宋" w:hAnsi="华文仿宋" w:cs="华文仿宋" w:hint="eastAsia"/>
          <w:b/>
          <w:sz w:val="32"/>
          <w:szCs w:val="32"/>
        </w:rPr>
        <w:t>融合发展程度深。主导产业生产、加工、流通、销售、服务等关键环节有机衔接，实现了链条化、一体化发展。电子商务、休闲体验、文化传承、生态涵养等农村一二三产业深度融合的新产业新业态已有初步发展。</w:t>
      </w:r>
    </w:p>
    <w:p w:rsidR="0025266D" w:rsidRDefault="00B67B3F" w:rsidP="00BA347F">
      <w:pPr>
        <w:pStyle w:val="a8"/>
        <w:ind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3.</w:t>
      </w:r>
      <w:r>
        <w:rPr>
          <w:rFonts w:ascii="华文仿宋" w:eastAsia="华文仿宋" w:hAnsi="华文仿宋" w:cs="华文仿宋" w:hint="eastAsia"/>
          <w:b/>
          <w:sz w:val="32"/>
          <w:szCs w:val="32"/>
        </w:rPr>
        <w:t>联农带农作用强。申报村成立有农民合作社，主导产业从业农户数量占村常住农户数的</w:t>
      </w:r>
      <w:r>
        <w:rPr>
          <w:rFonts w:ascii="华文仿宋" w:eastAsia="华文仿宋" w:hAnsi="华文仿宋" w:cs="华文仿宋" w:hint="eastAsia"/>
          <w:b/>
          <w:sz w:val="32"/>
          <w:szCs w:val="32"/>
        </w:rPr>
        <w:t>50%</w:t>
      </w:r>
      <w:r>
        <w:rPr>
          <w:rFonts w:ascii="华文仿宋" w:eastAsia="华文仿宋" w:hAnsi="华文仿宋" w:cs="华文仿宋" w:hint="eastAsia"/>
          <w:b/>
          <w:sz w:val="32"/>
          <w:szCs w:val="32"/>
        </w:rPr>
        <w:t>以上。申报镇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发展有地市级以上</w:t>
      </w:r>
      <w:r>
        <w:rPr>
          <w:rFonts w:ascii="华文仿宋" w:eastAsia="华文仿宋" w:hAnsi="华文仿宋" w:cs="华文仿宋" w:hint="eastAsia"/>
          <w:b/>
          <w:sz w:val="32"/>
          <w:szCs w:val="32"/>
        </w:rPr>
        <w:t>农业产业化</w:t>
      </w:r>
      <w:r>
        <w:rPr>
          <w:rFonts w:ascii="华文仿宋" w:eastAsia="华文仿宋" w:hAnsi="华文仿宋" w:cs="华文仿宋" w:hint="eastAsia"/>
          <w:b/>
          <w:sz w:val="32"/>
          <w:szCs w:val="32"/>
        </w:rPr>
        <w:t>龙头企业或规模以上企业，主导产业从业农户数量占镇常住农户数的</w:t>
      </w:r>
      <w:r>
        <w:rPr>
          <w:rFonts w:ascii="华文仿宋" w:eastAsia="华文仿宋" w:hAnsi="华文仿宋" w:cs="华文仿宋" w:hint="eastAsia"/>
          <w:b/>
          <w:sz w:val="32"/>
          <w:szCs w:val="32"/>
        </w:rPr>
        <w:t>30%</w:t>
      </w:r>
      <w:r>
        <w:rPr>
          <w:rFonts w:ascii="华文仿宋" w:eastAsia="华文仿宋" w:hAnsi="华文仿宋" w:cs="华文仿宋" w:hint="eastAsia"/>
          <w:b/>
          <w:sz w:val="32"/>
          <w:szCs w:val="32"/>
        </w:rPr>
        <w:t>以上。村</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）主导产业从业人员人均可支配收入近</w:t>
      </w:r>
      <w:r>
        <w:rPr>
          <w:rFonts w:ascii="华文仿宋" w:eastAsia="华文仿宋" w:hAnsi="华文仿宋" w:cs="华文仿宋" w:hint="eastAsia"/>
          <w:b/>
          <w:sz w:val="32"/>
          <w:szCs w:val="32"/>
        </w:rPr>
        <w:t>3</w:t>
      </w:r>
      <w:r>
        <w:rPr>
          <w:rFonts w:ascii="华文仿宋" w:eastAsia="华文仿宋" w:hAnsi="华文仿宋" w:cs="华文仿宋" w:hint="eastAsia"/>
          <w:b/>
          <w:sz w:val="32"/>
          <w:szCs w:val="32"/>
        </w:rPr>
        <w:t>年增长率均超过</w:t>
      </w:r>
      <w:r>
        <w:rPr>
          <w:rFonts w:ascii="华文仿宋" w:eastAsia="华文仿宋" w:hAnsi="华文仿宋" w:cs="华文仿宋" w:hint="eastAsia"/>
          <w:b/>
          <w:sz w:val="32"/>
          <w:szCs w:val="32"/>
        </w:rPr>
        <w:t>10%</w:t>
      </w:r>
      <w:r>
        <w:rPr>
          <w:rFonts w:ascii="华文仿宋" w:eastAsia="华文仿宋" w:hAnsi="华文仿宋" w:cs="华文仿宋" w:hint="eastAsia"/>
          <w:b/>
          <w:sz w:val="32"/>
          <w:szCs w:val="32"/>
        </w:rPr>
        <w:t>。</w:t>
      </w:r>
    </w:p>
    <w:p w:rsidR="0025266D" w:rsidRDefault="00B67B3F" w:rsidP="00BA347F">
      <w:pPr>
        <w:pStyle w:val="a8"/>
        <w:ind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4.</w:t>
      </w:r>
      <w:r>
        <w:rPr>
          <w:rFonts w:ascii="华文仿宋" w:eastAsia="华文仿宋" w:hAnsi="华文仿宋" w:cs="华文仿宋" w:hint="eastAsia"/>
          <w:b/>
          <w:sz w:val="32"/>
          <w:szCs w:val="32"/>
        </w:rPr>
        <w:t>特色产品品牌响。申报村</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）推行标准化</w:t>
      </w:r>
      <w:r>
        <w:rPr>
          <w:rFonts w:ascii="华文仿宋" w:eastAsia="华文仿宋" w:hAnsi="华文仿宋" w:cs="华文仿宋" w:hint="eastAsia"/>
          <w:b/>
          <w:sz w:val="32"/>
          <w:szCs w:val="32"/>
        </w:rPr>
        <w:t>生产，主要经营主体有注册商标，</w:t>
      </w:r>
      <w:r>
        <w:rPr>
          <w:rFonts w:ascii="华文仿宋" w:eastAsia="华文仿宋" w:hAnsi="华文仿宋" w:cs="华文仿宋" w:hint="eastAsia"/>
          <w:b/>
          <w:sz w:val="32"/>
          <w:szCs w:val="32"/>
        </w:rPr>
        <w:t>实行农产品达标合格证制度，实施农产品质</w:t>
      </w:r>
      <w:proofErr w:type="gramStart"/>
      <w:r>
        <w:rPr>
          <w:rFonts w:ascii="华文仿宋" w:eastAsia="华文仿宋" w:hAnsi="华文仿宋" w:cs="华文仿宋" w:hint="eastAsia"/>
          <w:b/>
          <w:sz w:val="32"/>
          <w:szCs w:val="32"/>
        </w:rPr>
        <w:t>量安全</w:t>
      </w:r>
      <w:proofErr w:type="gramEnd"/>
      <w:r>
        <w:rPr>
          <w:rFonts w:ascii="华文仿宋" w:eastAsia="华文仿宋" w:hAnsi="华文仿宋" w:cs="华文仿宋" w:hint="eastAsia"/>
          <w:b/>
          <w:sz w:val="32"/>
          <w:szCs w:val="32"/>
        </w:rPr>
        <w:t>追溯管理，</w:t>
      </w:r>
      <w:r>
        <w:rPr>
          <w:rFonts w:ascii="华文仿宋" w:eastAsia="华文仿宋" w:hAnsi="华文仿宋" w:cs="华文仿宋" w:hint="eastAsia"/>
          <w:b/>
          <w:sz w:val="32"/>
          <w:szCs w:val="32"/>
        </w:rPr>
        <w:t>产品销售渠道畅通，主要产品在当地有一定知名度和美誉度。所在县（市、区）主导产业获得农产品地理标志登记保护、获得全国绿色食品原料标准化生产基地或全国有机农产品基地称号、登录全国名特优新农产品名录的以及区域内主要经营主体主导产品获得绿色食品、有机食品认证的村、镇（乡）可优先申报</w:t>
      </w:r>
      <w:r>
        <w:rPr>
          <w:rFonts w:ascii="华文仿宋" w:eastAsia="华文仿宋" w:hAnsi="华文仿宋" w:cs="华文仿宋" w:hint="eastAsia"/>
          <w:b/>
          <w:sz w:val="32"/>
          <w:szCs w:val="32"/>
        </w:rPr>
        <w:t>。</w:t>
      </w:r>
    </w:p>
    <w:p w:rsidR="0025266D" w:rsidRDefault="00B67B3F">
      <w:pPr>
        <w:pStyle w:val="a8"/>
        <w:numPr>
          <w:ilvl w:val="0"/>
          <w:numId w:val="1"/>
        </w:numPr>
        <w:ind w:firstLineChars="0"/>
        <w:jc w:val="center"/>
        <w:outlineLvl w:val="0"/>
        <w:rPr>
          <w:rFonts w:ascii="华文仿宋" w:eastAsia="华文仿宋" w:hAnsi="华文仿宋" w:cs="华文仿宋"/>
          <w:b/>
          <w:sz w:val="32"/>
          <w:szCs w:val="32"/>
        </w:rPr>
      </w:pPr>
      <w:r>
        <w:rPr>
          <w:rFonts w:ascii="华文仿宋" w:eastAsia="华文仿宋" w:hAnsi="华文仿宋" w:cs="华文仿宋" w:hint="eastAsia"/>
          <w:b/>
          <w:sz w:val="32"/>
          <w:szCs w:val="32"/>
        </w:rPr>
        <w:lastRenderedPageBreak/>
        <w:t>申报推荐</w:t>
      </w:r>
    </w:p>
    <w:p w:rsidR="0025266D" w:rsidRDefault="00B67B3F">
      <w:pPr>
        <w:pStyle w:val="a8"/>
        <w:numPr>
          <w:ilvl w:val="0"/>
          <w:numId w:val="2"/>
        </w:numPr>
        <w:ind w:left="-10" w:firstLineChars="0" w:firstLine="640"/>
        <w:rPr>
          <w:rFonts w:ascii="华文仿宋" w:eastAsia="华文仿宋" w:hAnsi="华文仿宋" w:cs="华文仿宋"/>
          <w:b/>
          <w:sz w:val="32"/>
          <w:szCs w:val="32"/>
        </w:rPr>
      </w:pPr>
      <w:r>
        <w:rPr>
          <w:rFonts w:ascii="华文仿宋" w:eastAsia="华文仿宋" w:hAnsi="华文仿宋" w:cs="华文仿宋" w:hint="eastAsia"/>
          <w:b/>
          <w:sz w:val="32"/>
          <w:szCs w:val="32"/>
        </w:rPr>
        <w:t>县级农业农村</w:t>
      </w:r>
      <w:r>
        <w:rPr>
          <w:rFonts w:ascii="华文仿宋" w:eastAsia="华文仿宋" w:hAnsi="华文仿宋" w:cs="华文仿宋" w:hint="eastAsia"/>
          <w:b/>
          <w:sz w:val="32"/>
          <w:szCs w:val="32"/>
        </w:rPr>
        <w:t>局（委）</w:t>
      </w:r>
      <w:r>
        <w:rPr>
          <w:rFonts w:ascii="华文仿宋" w:eastAsia="华文仿宋" w:hAnsi="华文仿宋" w:cs="华文仿宋" w:hint="eastAsia"/>
          <w:b/>
          <w:sz w:val="32"/>
          <w:szCs w:val="32"/>
        </w:rPr>
        <w:t>组织符合条件的村</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）自愿申报，填写纸质《</w:t>
      </w: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“一村一品”示范村镇申报书》（见附件）。</w:t>
      </w:r>
    </w:p>
    <w:p w:rsidR="0025266D" w:rsidRDefault="00B67B3F" w:rsidP="00BA347F">
      <w:pPr>
        <w:spacing w:line="600" w:lineRule="exact"/>
        <w:ind w:firstLineChars="225" w:firstLine="721"/>
        <w:rPr>
          <w:rFonts w:ascii="华文仿宋" w:eastAsia="华文仿宋" w:hAnsi="华文仿宋" w:cs="华文仿宋"/>
          <w:b/>
          <w:sz w:val="32"/>
          <w:szCs w:val="32"/>
        </w:rPr>
      </w:pPr>
      <w:r>
        <w:rPr>
          <w:rFonts w:ascii="华文仿宋" w:eastAsia="华文仿宋" w:hAnsi="华文仿宋" w:cs="华文仿宋" w:hint="eastAsia"/>
          <w:b/>
          <w:sz w:val="32"/>
          <w:szCs w:val="32"/>
        </w:rPr>
        <w:t>第八条</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县级农业农村</w:t>
      </w:r>
      <w:r>
        <w:rPr>
          <w:rFonts w:ascii="华文仿宋" w:eastAsia="华文仿宋" w:hAnsi="华文仿宋" w:cs="华文仿宋" w:hint="eastAsia"/>
          <w:b/>
          <w:sz w:val="32"/>
          <w:szCs w:val="32"/>
        </w:rPr>
        <w:t>局（委</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对村</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镇</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乡</w:t>
      </w:r>
      <w:r>
        <w:rPr>
          <w:rFonts w:ascii="华文仿宋" w:eastAsia="华文仿宋" w:hAnsi="华文仿宋" w:cs="华文仿宋" w:hint="eastAsia"/>
          <w:b/>
          <w:sz w:val="32"/>
          <w:szCs w:val="32"/>
        </w:rPr>
        <w:t>）申报材料审核把关，盖章后报送地市级农业农村</w:t>
      </w:r>
      <w:r>
        <w:rPr>
          <w:rFonts w:ascii="华文仿宋" w:eastAsia="华文仿宋" w:hAnsi="华文仿宋" w:cs="华文仿宋" w:hint="eastAsia"/>
          <w:b/>
          <w:sz w:val="32"/>
          <w:szCs w:val="32"/>
        </w:rPr>
        <w:t>局（委）</w:t>
      </w:r>
      <w:r>
        <w:rPr>
          <w:rFonts w:ascii="华文仿宋" w:eastAsia="华文仿宋" w:hAnsi="华文仿宋" w:cs="华文仿宋" w:hint="eastAsia"/>
          <w:b/>
          <w:sz w:val="32"/>
          <w:szCs w:val="32"/>
        </w:rPr>
        <w:t>。同时，提供产值、人均支配收入等证明材料。</w:t>
      </w:r>
      <w:r>
        <w:rPr>
          <w:rFonts w:ascii="华文仿宋" w:eastAsia="华文仿宋" w:hAnsi="华文仿宋" w:cs="华文仿宋" w:hint="eastAsia"/>
          <w:b/>
          <w:sz w:val="32"/>
          <w:szCs w:val="32"/>
        </w:rPr>
        <w:t>省辖市</w:t>
      </w:r>
      <w:r>
        <w:rPr>
          <w:rFonts w:ascii="华文仿宋" w:eastAsia="华文仿宋" w:hAnsi="华文仿宋" w:cs="华文仿宋" w:hint="eastAsia"/>
          <w:b/>
          <w:sz w:val="32"/>
          <w:szCs w:val="32"/>
        </w:rPr>
        <w:t>农业农村</w:t>
      </w:r>
      <w:r>
        <w:rPr>
          <w:rFonts w:ascii="华文仿宋" w:eastAsia="华文仿宋" w:hAnsi="华文仿宋" w:cs="华文仿宋" w:hint="eastAsia"/>
          <w:b/>
          <w:sz w:val="32"/>
          <w:szCs w:val="32"/>
        </w:rPr>
        <w:t>局（委）</w:t>
      </w:r>
      <w:r>
        <w:rPr>
          <w:rFonts w:ascii="华文仿宋" w:eastAsia="华文仿宋" w:hAnsi="华文仿宋" w:cs="华文仿宋" w:hint="eastAsia"/>
          <w:b/>
          <w:sz w:val="32"/>
          <w:szCs w:val="32"/>
        </w:rPr>
        <w:t>审核县级申报材料</w:t>
      </w:r>
      <w:r>
        <w:rPr>
          <w:rFonts w:ascii="华文仿宋" w:eastAsia="华文仿宋" w:hAnsi="华文仿宋" w:cs="华文仿宋" w:hint="eastAsia"/>
          <w:b/>
          <w:sz w:val="32"/>
          <w:szCs w:val="32"/>
        </w:rPr>
        <w:t>并实地检查</w:t>
      </w:r>
      <w:r>
        <w:rPr>
          <w:rFonts w:ascii="华文仿宋" w:eastAsia="华文仿宋" w:hAnsi="华文仿宋" w:cs="华文仿宋" w:hint="eastAsia"/>
          <w:b/>
          <w:sz w:val="32"/>
          <w:szCs w:val="32"/>
        </w:rPr>
        <w:t>后，</w:t>
      </w:r>
      <w:r>
        <w:rPr>
          <w:rFonts w:ascii="华文仿宋" w:eastAsia="华文仿宋" w:hAnsi="华文仿宋" w:cs="华文仿宋" w:hint="eastAsia"/>
          <w:b/>
          <w:kern w:val="0"/>
          <w:sz w:val="32"/>
          <w:szCs w:val="32"/>
        </w:rPr>
        <w:t>行文</w:t>
      </w:r>
      <w:r>
        <w:rPr>
          <w:rFonts w:ascii="华文仿宋" w:eastAsia="华文仿宋" w:hAnsi="华文仿宋" w:cs="华文仿宋" w:hint="eastAsia"/>
          <w:b/>
          <w:sz w:val="32"/>
          <w:szCs w:val="32"/>
        </w:rPr>
        <w:t>向</w:t>
      </w:r>
      <w:r>
        <w:rPr>
          <w:rFonts w:ascii="华文仿宋" w:eastAsia="华文仿宋" w:hAnsi="华文仿宋" w:cs="华文仿宋" w:hint="eastAsia"/>
          <w:b/>
          <w:sz w:val="32"/>
          <w:szCs w:val="32"/>
        </w:rPr>
        <w:t>省</w:t>
      </w:r>
      <w:r>
        <w:rPr>
          <w:rFonts w:ascii="华文仿宋" w:eastAsia="华文仿宋" w:hAnsi="华文仿宋" w:cs="华文仿宋" w:hint="eastAsia"/>
          <w:b/>
          <w:sz w:val="32"/>
          <w:szCs w:val="32"/>
        </w:rPr>
        <w:t>农业农村</w:t>
      </w:r>
      <w:r>
        <w:rPr>
          <w:rFonts w:ascii="华文仿宋" w:eastAsia="华文仿宋" w:hAnsi="华文仿宋" w:cs="华文仿宋" w:hint="eastAsia"/>
          <w:b/>
          <w:sz w:val="32"/>
          <w:szCs w:val="32"/>
        </w:rPr>
        <w:t>厅</w:t>
      </w:r>
      <w:r>
        <w:rPr>
          <w:rFonts w:ascii="华文仿宋" w:eastAsia="华文仿宋" w:hAnsi="华文仿宋" w:cs="华文仿宋" w:hint="eastAsia"/>
          <w:b/>
          <w:sz w:val="32"/>
          <w:szCs w:val="32"/>
        </w:rPr>
        <w:t>推荐。</w:t>
      </w:r>
      <w:r>
        <w:rPr>
          <w:rFonts w:ascii="华文仿宋" w:eastAsia="华文仿宋" w:hAnsi="华文仿宋" w:cs="华文仿宋" w:hint="eastAsia"/>
          <w:b/>
          <w:sz w:val="32"/>
          <w:szCs w:val="32"/>
        </w:rPr>
        <w:t>省直管县</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市</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直接</w:t>
      </w:r>
      <w:r>
        <w:rPr>
          <w:rFonts w:ascii="华文仿宋" w:eastAsia="华文仿宋" w:hAnsi="华文仿宋" w:cs="华文仿宋" w:hint="eastAsia"/>
          <w:b/>
          <w:kern w:val="0"/>
          <w:sz w:val="32"/>
          <w:szCs w:val="32"/>
        </w:rPr>
        <w:t>行文</w:t>
      </w:r>
      <w:r>
        <w:rPr>
          <w:rFonts w:ascii="华文仿宋" w:eastAsia="华文仿宋" w:hAnsi="华文仿宋" w:cs="华文仿宋" w:hint="eastAsia"/>
          <w:b/>
          <w:sz w:val="32"/>
          <w:szCs w:val="32"/>
        </w:rPr>
        <w:t>向</w:t>
      </w:r>
      <w:r>
        <w:rPr>
          <w:rFonts w:ascii="华文仿宋" w:eastAsia="华文仿宋" w:hAnsi="华文仿宋" w:cs="华文仿宋" w:hint="eastAsia"/>
          <w:b/>
          <w:sz w:val="32"/>
          <w:szCs w:val="32"/>
        </w:rPr>
        <w:t>省</w:t>
      </w:r>
      <w:r>
        <w:rPr>
          <w:rFonts w:ascii="华文仿宋" w:eastAsia="华文仿宋" w:hAnsi="华文仿宋" w:cs="华文仿宋" w:hint="eastAsia"/>
          <w:b/>
          <w:sz w:val="32"/>
          <w:szCs w:val="32"/>
        </w:rPr>
        <w:t>农业农村</w:t>
      </w:r>
      <w:r>
        <w:rPr>
          <w:rFonts w:ascii="华文仿宋" w:eastAsia="华文仿宋" w:hAnsi="华文仿宋" w:cs="华文仿宋" w:hint="eastAsia"/>
          <w:b/>
          <w:sz w:val="32"/>
          <w:szCs w:val="32"/>
        </w:rPr>
        <w:t>厅</w:t>
      </w:r>
      <w:r>
        <w:rPr>
          <w:rFonts w:ascii="华文仿宋" w:eastAsia="华文仿宋" w:hAnsi="华文仿宋" w:cs="华文仿宋" w:hint="eastAsia"/>
          <w:b/>
          <w:sz w:val="32"/>
          <w:szCs w:val="32"/>
        </w:rPr>
        <w:t>推荐。</w:t>
      </w:r>
    </w:p>
    <w:p w:rsidR="0025266D" w:rsidRDefault="00B67B3F">
      <w:pPr>
        <w:pStyle w:val="a8"/>
        <w:numPr>
          <w:ilvl w:val="0"/>
          <w:numId w:val="1"/>
        </w:numPr>
        <w:ind w:firstLineChars="0"/>
        <w:jc w:val="center"/>
        <w:outlineLvl w:val="0"/>
        <w:rPr>
          <w:rFonts w:ascii="华文仿宋" w:eastAsia="华文仿宋" w:hAnsi="华文仿宋" w:cs="华文仿宋"/>
          <w:b/>
          <w:sz w:val="32"/>
          <w:szCs w:val="32"/>
        </w:rPr>
      </w:pPr>
      <w:r>
        <w:rPr>
          <w:rFonts w:ascii="华文仿宋" w:eastAsia="华文仿宋" w:hAnsi="华文仿宋" w:cs="华文仿宋" w:hint="eastAsia"/>
          <w:b/>
          <w:sz w:val="32"/>
          <w:szCs w:val="32"/>
        </w:rPr>
        <w:t>认定管理</w:t>
      </w:r>
    </w:p>
    <w:p w:rsidR="0025266D" w:rsidRDefault="00B67B3F" w:rsidP="00BA347F">
      <w:pPr>
        <w:pStyle w:val="a8"/>
        <w:ind w:firstLine="641"/>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第九条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农业农村</w:t>
      </w:r>
      <w:r>
        <w:rPr>
          <w:rFonts w:ascii="华文仿宋" w:eastAsia="华文仿宋" w:hAnsi="华文仿宋" w:cs="华文仿宋" w:hint="eastAsia"/>
          <w:b/>
          <w:kern w:val="0"/>
          <w:sz w:val="32"/>
          <w:szCs w:val="32"/>
        </w:rPr>
        <w:t>厅</w:t>
      </w:r>
      <w:r>
        <w:rPr>
          <w:rFonts w:ascii="华文仿宋" w:eastAsia="华文仿宋" w:hAnsi="华文仿宋" w:cs="华文仿宋" w:hint="eastAsia"/>
          <w:b/>
          <w:kern w:val="0"/>
          <w:sz w:val="32"/>
          <w:szCs w:val="32"/>
        </w:rPr>
        <w:t>组织专家对各</w:t>
      </w:r>
      <w:r>
        <w:rPr>
          <w:rFonts w:ascii="华文仿宋" w:eastAsia="华文仿宋" w:hAnsi="华文仿宋" w:cs="华文仿宋" w:hint="eastAsia"/>
          <w:b/>
          <w:kern w:val="0"/>
          <w:sz w:val="32"/>
          <w:szCs w:val="32"/>
        </w:rPr>
        <w:t>地</w:t>
      </w:r>
      <w:r>
        <w:rPr>
          <w:rFonts w:ascii="华文仿宋" w:eastAsia="华文仿宋" w:hAnsi="华文仿宋" w:cs="华文仿宋" w:hint="eastAsia"/>
          <w:b/>
          <w:kern w:val="0"/>
          <w:sz w:val="32"/>
          <w:szCs w:val="32"/>
        </w:rPr>
        <w:t>（市）上报的</w:t>
      </w: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w:t>
      </w:r>
      <w:r>
        <w:rPr>
          <w:rFonts w:ascii="华文仿宋" w:eastAsia="华文仿宋" w:hAnsi="华文仿宋" w:cs="华文仿宋" w:hint="eastAsia"/>
          <w:b/>
          <w:kern w:val="0"/>
          <w:sz w:val="32"/>
          <w:szCs w:val="32"/>
        </w:rPr>
        <w:t>申报材料进行审核，确定拟认定的</w:t>
      </w:r>
      <w:r>
        <w:rPr>
          <w:rFonts w:ascii="华文仿宋" w:eastAsia="华文仿宋" w:hAnsi="华文仿宋" w:cs="华文仿宋" w:hint="eastAsia"/>
          <w:b/>
          <w:kern w:val="0"/>
          <w:sz w:val="32"/>
          <w:szCs w:val="32"/>
        </w:rPr>
        <w:t>河南省</w:t>
      </w:r>
      <w:r>
        <w:rPr>
          <w:rFonts w:ascii="华文仿宋" w:eastAsia="华文仿宋" w:hAnsi="华文仿宋" w:cs="华文仿宋" w:hint="eastAsia"/>
          <w:b/>
          <w:kern w:val="0"/>
          <w:sz w:val="32"/>
          <w:szCs w:val="32"/>
        </w:rPr>
        <w:t>“一村一品”示范村镇名单。</w:t>
      </w:r>
    </w:p>
    <w:p w:rsidR="0025266D" w:rsidRDefault="00B67B3F" w:rsidP="00BA347F">
      <w:pPr>
        <w:pStyle w:val="a8"/>
        <w:ind w:firstLine="641"/>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第十条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拟认定的</w:t>
      </w:r>
      <w:r>
        <w:rPr>
          <w:rFonts w:ascii="华文仿宋" w:eastAsia="华文仿宋" w:hAnsi="华文仿宋" w:cs="华文仿宋" w:hint="eastAsia"/>
          <w:b/>
          <w:kern w:val="0"/>
          <w:sz w:val="32"/>
          <w:szCs w:val="32"/>
        </w:rPr>
        <w:t>河南省</w:t>
      </w:r>
      <w:r>
        <w:rPr>
          <w:rFonts w:ascii="华文仿宋" w:eastAsia="华文仿宋" w:hAnsi="华文仿宋" w:cs="华文仿宋" w:hint="eastAsia"/>
          <w:b/>
          <w:kern w:val="0"/>
          <w:sz w:val="32"/>
          <w:szCs w:val="32"/>
        </w:rPr>
        <w:t>“一村一品”示范村镇名单在</w:t>
      </w:r>
      <w:r>
        <w:rPr>
          <w:rFonts w:ascii="华文仿宋" w:eastAsia="华文仿宋" w:hAnsi="华文仿宋" w:cs="华文仿宋" w:hint="eastAsia"/>
          <w:b/>
          <w:kern w:val="0"/>
          <w:sz w:val="32"/>
          <w:szCs w:val="32"/>
        </w:rPr>
        <w:t>农业农村</w:t>
      </w:r>
      <w:proofErr w:type="gramStart"/>
      <w:r>
        <w:rPr>
          <w:rFonts w:ascii="华文仿宋" w:eastAsia="华文仿宋" w:hAnsi="华文仿宋" w:cs="华文仿宋" w:hint="eastAsia"/>
          <w:b/>
          <w:kern w:val="0"/>
          <w:sz w:val="32"/>
          <w:szCs w:val="32"/>
        </w:rPr>
        <w:t>厅</w:t>
      </w:r>
      <w:r>
        <w:rPr>
          <w:rFonts w:ascii="华文仿宋" w:eastAsia="华文仿宋" w:hAnsi="华文仿宋" w:cs="华文仿宋" w:hint="eastAsia"/>
          <w:b/>
          <w:kern w:val="0"/>
          <w:sz w:val="32"/>
          <w:szCs w:val="32"/>
        </w:rPr>
        <w:t>官网</w:t>
      </w:r>
      <w:proofErr w:type="gramEnd"/>
      <w:r>
        <w:rPr>
          <w:rFonts w:ascii="华文仿宋" w:eastAsia="华文仿宋" w:hAnsi="华文仿宋" w:cs="华文仿宋" w:hint="eastAsia"/>
          <w:b/>
          <w:kern w:val="0"/>
          <w:sz w:val="32"/>
          <w:szCs w:val="32"/>
        </w:rPr>
        <w:t>公示</w:t>
      </w:r>
      <w:r>
        <w:rPr>
          <w:rFonts w:ascii="华文仿宋" w:eastAsia="华文仿宋" w:hAnsi="华文仿宋" w:cs="华文仿宋" w:hint="eastAsia"/>
          <w:b/>
          <w:kern w:val="0"/>
          <w:sz w:val="32"/>
          <w:szCs w:val="32"/>
        </w:rPr>
        <w:t>5</w:t>
      </w:r>
      <w:r>
        <w:rPr>
          <w:rFonts w:ascii="华文仿宋" w:eastAsia="华文仿宋" w:hAnsi="华文仿宋" w:cs="华文仿宋" w:hint="eastAsia"/>
          <w:b/>
          <w:kern w:val="0"/>
          <w:sz w:val="32"/>
          <w:szCs w:val="32"/>
        </w:rPr>
        <w:t>个工作日</w:t>
      </w:r>
      <w:r>
        <w:rPr>
          <w:rFonts w:ascii="华文仿宋" w:eastAsia="华文仿宋" w:hAnsi="华文仿宋" w:cs="华文仿宋" w:hint="eastAsia"/>
          <w:b/>
          <w:kern w:val="0"/>
          <w:sz w:val="32"/>
          <w:szCs w:val="32"/>
        </w:rPr>
        <w:t>，</w:t>
      </w:r>
      <w:r>
        <w:rPr>
          <w:rFonts w:ascii="华文仿宋" w:eastAsia="华文仿宋" w:hAnsi="华文仿宋" w:cs="华文仿宋" w:hint="eastAsia"/>
          <w:b/>
          <w:kern w:val="0"/>
          <w:sz w:val="32"/>
          <w:szCs w:val="32"/>
        </w:rPr>
        <w:t>公示无异议后，向社会正式公布，并颁发牌匾。</w:t>
      </w:r>
    </w:p>
    <w:p w:rsidR="0025266D" w:rsidRDefault="00B67B3F" w:rsidP="00BA347F">
      <w:pPr>
        <w:pStyle w:val="a8"/>
        <w:ind w:firstLine="641"/>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第十一条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省农业农村厅从河南省“一村一品”示范村镇名单中，择选向农业农村部推荐全国“一村一品”示范村镇。</w:t>
      </w:r>
    </w:p>
    <w:p w:rsidR="0025266D" w:rsidRDefault="00B67B3F">
      <w:pPr>
        <w:pStyle w:val="a8"/>
        <w:numPr>
          <w:ilvl w:val="0"/>
          <w:numId w:val="1"/>
        </w:numPr>
        <w:ind w:firstLineChars="0"/>
        <w:jc w:val="center"/>
        <w:outlineLvl w:val="0"/>
        <w:rPr>
          <w:rFonts w:ascii="华文仿宋" w:eastAsia="华文仿宋" w:hAnsi="华文仿宋" w:cs="华文仿宋"/>
          <w:b/>
          <w:sz w:val="32"/>
          <w:szCs w:val="32"/>
        </w:rPr>
      </w:pPr>
      <w:r>
        <w:rPr>
          <w:rFonts w:ascii="华文仿宋" w:eastAsia="华文仿宋" w:hAnsi="华文仿宋" w:cs="华文仿宋" w:hint="eastAsia"/>
          <w:b/>
          <w:sz w:val="32"/>
          <w:szCs w:val="32"/>
        </w:rPr>
        <w:t>动态监测</w:t>
      </w:r>
    </w:p>
    <w:p w:rsidR="0025266D" w:rsidRDefault="00B67B3F" w:rsidP="00BA347F">
      <w:pPr>
        <w:pStyle w:val="a8"/>
        <w:ind w:firstLine="641"/>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第十二条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县、地市农业农村</w:t>
      </w:r>
      <w:r>
        <w:rPr>
          <w:rFonts w:ascii="华文仿宋" w:eastAsia="华文仿宋" w:hAnsi="华文仿宋" w:cs="华文仿宋" w:hint="eastAsia"/>
          <w:b/>
          <w:kern w:val="0"/>
          <w:sz w:val="32"/>
          <w:szCs w:val="32"/>
        </w:rPr>
        <w:t>局</w:t>
      </w:r>
      <w:r>
        <w:rPr>
          <w:rFonts w:ascii="华文仿宋" w:eastAsia="华文仿宋" w:hAnsi="华文仿宋" w:cs="华文仿宋" w:hint="eastAsia"/>
          <w:b/>
          <w:kern w:val="0"/>
          <w:sz w:val="32"/>
          <w:szCs w:val="32"/>
        </w:rPr>
        <w:t>要对示范村镇填报的年度数据逐级审核。同时，对示范村镇出现行政区划调整、主</w:t>
      </w:r>
      <w:r>
        <w:rPr>
          <w:rFonts w:ascii="华文仿宋" w:eastAsia="华文仿宋" w:hAnsi="华文仿宋" w:cs="华文仿宋" w:hint="eastAsia"/>
          <w:b/>
          <w:kern w:val="0"/>
          <w:sz w:val="32"/>
          <w:szCs w:val="32"/>
        </w:rPr>
        <w:lastRenderedPageBreak/>
        <w:t>导产业变更、示范作用不强、连续两年不更新数据、发生严重侵犯农民利益、重大生态环境破坏、重大安全生产和质量安全事件等情况的，及时以书面形式</w:t>
      </w:r>
      <w:r>
        <w:rPr>
          <w:rFonts w:ascii="华文仿宋" w:eastAsia="华文仿宋" w:hAnsi="华文仿宋" w:cs="华文仿宋" w:hint="eastAsia"/>
          <w:b/>
          <w:kern w:val="0"/>
          <w:sz w:val="32"/>
          <w:szCs w:val="32"/>
        </w:rPr>
        <w:t>逐级上报</w:t>
      </w:r>
      <w:r>
        <w:rPr>
          <w:rFonts w:ascii="华文仿宋" w:eastAsia="华文仿宋" w:hAnsi="华文仿宋" w:cs="华文仿宋" w:hint="eastAsia"/>
          <w:b/>
          <w:kern w:val="0"/>
          <w:sz w:val="32"/>
          <w:szCs w:val="32"/>
        </w:rPr>
        <w:t>。</w:t>
      </w:r>
    </w:p>
    <w:p w:rsidR="0025266D" w:rsidRDefault="00B67B3F" w:rsidP="00BA347F">
      <w:pPr>
        <w:pStyle w:val="a8"/>
        <w:ind w:firstLine="641"/>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第十三条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省</w:t>
      </w:r>
      <w:r>
        <w:rPr>
          <w:rFonts w:ascii="华文仿宋" w:eastAsia="华文仿宋" w:hAnsi="华文仿宋" w:cs="华文仿宋" w:hint="eastAsia"/>
          <w:b/>
          <w:kern w:val="0"/>
          <w:sz w:val="32"/>
          <w:szCs w:val="32"/>
        </w:rPr>
        <w:t>农业农村</w:t>
      </w:r>
      <w:r>
        <w:rPr>
          <w:rFonts w:ascii="华文仿宋" w:eastAsia="华文仿宋" w:hAnsi="华文仿宋" w:cs="华文仿宋" w:hint="eastAsia"/>
          <w:b/>
          <w:kern w:val="0"/>
          <w:sz w:val="32"/>
          <w:szCs w:val="32"/>
        </w:rPr>
        <w:t>厅</w:t>
      </w:r>
      <w:r>
        <w:rPr>
          <w:rFonts w:ascii="华文仿宋" w:eastAsia="华文仿宋" w:hAnsi="华文仿宋" w:cs="华文仿宋" w:hint="eastAsia"/>
          <w:b/>
          <w:kern w:val="0"/>
          <w:sz w:val="32"/>
          <w:szCs w:val="32"/>
        </w:rPr>
        <w:t>将对各</w:t>
      </w:r>
      <w:r>
        <w:rPr>
          <w:rFonts w:ascii="华文仿宋" w:eastAsia="华文仿宋" w:hAnsi="华文仿宋" w:cs="华文仿宋" w:hint="eastAsia"/>
          <w:b/>
          <w:kern w:val="0"/>
          <w:sz w:val="32"/>
          <w:szCs w:val="32"/>
        </w:rPr>
        <w:t>地</w:t>
      </w:r>
      <w:r>
        <w:rPr>
          <w:rFonts w:ascii="华文仿宋" w:eastAsia="华文仿宋" w:hAnsi="华文仿宋" w:cs="华文仿宋" w:hint="eastAsia"/>
          <w:b/>
          <w:kern w:val="0"/>
          <w:sz w:val="32"/>
          <w:szCs w:val="32"/>
        </w:rPr>
        <w:t>上报的信息变更、安全事件等情况进行核实。情况属实的，取消其</w:t>
      </w:r>
      <w:r>
        <w:rPr>
          <w:rFonts w:ascii="华文仿宋" w:eastAsia="华文仿宋" w:hAnsi="华文仿宋" w:cs="华文仿宋" w:hint="eastAsia"/>
          <w:b/>
          <w:kern w:val="0"/>
          <w:sz w:val="32"/>
          <w:szCs w:val="32"/>
        </w:rPr>
        <w:t>河南省</w:t>
      </w:r>
      <w:r>
        <w:rPr>
          <w:rFonts w:ascii="华文仿宋" w:eastAsia="华文仿宋" w:hAnsi="华文仿宋" w:cs="华文仿宋" w:hint="eastAsia"/>
          <w:b/>
          <w:kern w:val="0"/>
          <w:sz w:val="32"/>
          <w:szCs w:val="32"/>
        </w:rPr>
        <w:t>“一村一品”示范村镇资格</w:t>
      </w:r>
      <w:r>
        <w:rPr>
          <w:rFonts w:ascii="华文仿宋" w:eastAsia="华文仿宋" w:hAnsi="华文仿宋" w:cs="华文仿宋" w:hint="eastAsia"/>
          <w:b/>
          <w:kern w:val="0"/>
          <w:sz w:val="32"/>
          <w:szCs w:val="32"/>
        </w:rPr>
        <w:t>，</w:t>
      </w:r>
      <w:r>
        <w:rPr>
          <w:rFonts w:ascii="华文仿宋" w:eastAsia="华文仿宋" w:hAnsi="华文仿宋" w:cs="华文仿宋" w:hint="eastAsia"/>
          <w:b/>
          <w:kern w:val="0"/>
          <w:sz w:val="32"/>
          <w:szCs w:val="32"/>
        </w:rPr>
        <w:t>收缴</w:t>
      </w:r>
      <w:r>
        <w:rPr>
          <w:rFonts w:ascii="华文仿宋" w:eastAsia="华文仿宋" w:hAnsi="华文仿宋" w:cs="华文仿宋" w:hint="eastAsia"/>
          <w:b/>
          <w:kern w:val="0"/>
          <w:sz w:val="32"/>
          <w:szCs w:val="32"/>
        </w:rPr>
        <w:t>牌匾并发文通报。</w:t>
      </w:r>
    </w:p>
    <w:p w:rsidR="0025266D" w:rsidRDefault="00B67B3F">
      <w:pPr>
        <w:pStyle w:val="a8"/>
        <w:numPr>
          <w:ilvl w:val="0"/>
          <w:numId w:val="1"/>
        </w:numPr>
        <w:ind w:firstLineChars="0"/>
        <w:jc w:val="center"/>
        <w:outlineLvl w:val="0"/>
        <w:rPr>
          <w:rFonts w:ascii="华文仿宋" w:eastAsia="华文仿宋" w:hAnsi="华文仿宋" w:cs="华文仿宋"/>
          <w:b/>
          <w:sz w:val="32"/>
          <w:szCs w:val="32"/>
        </w:rPr>
      </w:pPr>
      <w:r>
        <w:rPr>
          <w:rFonts w:ascii="华文仿宋" w:eastAsia="华文仿宋" w:hAnsi="华文仿宋" w:cs="华文仿宋" w:hint="eastAsia"/>
          <w:b/>
          <w:sz w:val="32"/>
          <w:szCs w:val="32"/>
        </w:rPr>
        <w:t>附则</w:t>
      </w:r>
    </w:p>
    <w:p w:rsidR="0025266D" w:rsidRDefault="00B67B3F">
      <w:pPr>
        <w:pStyle w:val="a8"/>
        <w:ind w:left="630" w:firstLineChars="0" w:firstLine="0"/>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第十四条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本办法由</w:t>
      </w:r>
      <w:r>
        <w:rPr>
          <w:rFonts w:ascii="华文仿宋" w:eastAsia="华文仿宋" w:hAnsi="华文仿宋" w:cs="华文仿宋" w:hint="eastAsia"/>
          <w:b/>
          <w:kern w:val="0"/>
          <w:sz w:val="32"/>
          <w:szCs w:val="32"/>
        </w:rPr>
        <w:t>省</w:t>
      </w:r>
      <w:r>
        <w:rPr>
          <w:rFonts w:ascii="华文仿宋" w:eastAsia="华文仿宋" w:hAnsi="华文仿宋" w:cs="华文仿宋" w:hint="eastAsia"/>
          <w:b/>
          <w:kern w:val="0"/>
          <w:sz w:val="32"/>
          <w:szCs w:val="32"/>
        </w:rPr>
        <w:t>农业农村</w:t>
      </w:r>
      <w:r>
        <w:rPr>
          <w:rFonts w:ascii="华文仿宋" w:eastAsia="华文仿宋" w:hAnsi="华文仿宋" w:cs="华文仿宋" w:hint="eastAsia"/>
          <w:b/>
          <w:kern w:val="0"/>
          <w:sz w:val="32"/>
          <w:szCs w:val="32"/>
        </w:rPr>
        <w:t>厅</w:t>
      </w:r>
      <w:r>
        <w:rPr>
          <w:rFonts w:ascii="华文仿宋" w:eastAsia="华文仿宋" w:hAnsi="华文仿宋" w:cs="华文仿宋" w:hint="eastAsia"/>
          <w:b/>
          <w:kern w:val="0"/>
          <w:sz w:val="32"/>
          <w:szCs w:val="32"/>
        </w:rPr>
        <w:t>负责解释。</w:t>
      </w:r>
    </w:p>
    <w:p w:rsidR="0025266D" w:rsidRDefault="00B67B3F">
      <w:pPr>
        <w:pStyle w:val="a8"/>
        <w:ind w:left="630" w:firstLineChars="0" w:firstLine="0"/>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第十五条</w:t>
      </w:r>
      <w:r>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本办法自发布之日起实施。</w:t>
      </w:r>
    </w:p>
    <w:p w:rsidR="0025266D" w:rsidRDefault="00B67B3F">
      <w:pPr>
        <w:pStyle w:val="a8"/>
        <w:ind w:left="640" w:firstLineChars="0" w:firstLine="0"/>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br w:type="page"/>
      </w:r>
    </w:p>
    <w:p w:rsidR="0025266D" w:rsidRDefault="00B67B3F">
      <w:pPr>
        <w:rPr>
          <w:rFonts w:ascii="华文仿宋" w:eastAsia="华文仿宋" w:hAnsi="华文仿宋" w:cs="华文仿宋"/>
          <w:b/>
          <w:sz w:val="32"/>
          <w:szCs w:val="32"/>
        </w:rPr>
      </w:pPr>
      <w:r>
        <w:rPr>
          <w:rFonts w:ascii="华文仿宋" w:eastAsia="华文仿宋" w:hAnsi="华文仿宋" w:cs="华文仿宋" w:hint="eastAsia"/>
          <w:b/>
          <w:sz w:val="32"/>
          <w:szCs w:val="32"/>
        </w:rPr>
        <w:lastRenderedPageBreak/>
        <w:t>附件</w:t>
      </w:r>
    </w:p>
    <w:p w:rsidR="0025266D" w:rsidRDefault="00B67B3F">
      <w:pPr>
        <w:jc w:val="center"/>
        <w:rPr>
          <w:rFonts w:ascii="华文仿宋" w:eastAsia="华文仿宋" w:hAnsi="华文仿宋" w:cs="华文仿宋"/>
          <w:b/>
          <w:sz w:val="32"/>
          <w:szCs w:val="32"/>
        </w:rPr>
      </w:pPr>
      <w:r>
        <w:rPr>
          <w:rFonts w:ascii="华文仿宋" w:eastAsia="华文仿宋" w:hAnsi="华文仿宋" w:cs="华文仿宋" w:hint="eastAsia"/>
          <w:b/>
          <w:sz w:val="32"/>
          <w:szCs w:val="32"/>
        </w:rPr>
        <w:t>河南省</w:t>
      </w:r>
      <w:r>
        <w:rPr>
          <w:rFonts w:ascii="华文仿宋" w:eastAsia="华文仿宋" w:hAnsi="华文仿宋" w:cs="华文仿宋" w:hint="eastAsia"/>
          <w:b/>
          <w:sz w:val="32"/>
          <w:szCs w:val="32"/>
        </w:rPr>
        <w:t>“一村一品”示范村镇申报书</w:t>
      </w:r>
    </w:p>
    <w:p w:rsidR="0025266D" w:rsidRDefault="00B67B3F">
      <w:pPr>
        <w:jc w:val="center"/>
        <w:rPr>
          <w:rFonts w:ascii="华文仿宋" w:eastAsia="华文仿宋" w:hAnsi="华文仿宋" w:cs="华文仿宋"/>
          <w:b/>
          <w:sz w:val="32"/>
          <w:szCs w:val="32"/>
        </w:rPr>
      </w:pPr>
      <w:r>
        <w:rPr>
          <w:rFonts w:ascii="华文仿宋" w:eastAsia="华文仿宋" w:hAnsi="华文仿宋" w:cs="华文仿宋" w:hint="eastAsia"/>
          <w:b/>
          <w:sz w:val="32"/>
          <w:szCs w:val="32"/>
        </w:rPr>
        <w:t>（模板）</w:t>
      </w:r>
    </w:p>
    <w:p w:rsidR="0025266D" w:rsidRDefault="0025266D">
      <w:pPr>
        <w:spacing w:line="500" w:lineRule="exact"/>
        <w:ind w:firstLine="645"/>
        <w:rPr>
          <w:rFonts w:ascii="华文仿宋" w:eastAsia="华文仿宋" w:hAnsi="华文仿宋" w:cs="华文仿宋"/>
          <w:b/>
          <w:color w:val="000000"/>
          <w:sz w:val="32"/>
          <w:szCs w:val="32"/>
        </w:rPr>
      </w:pP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一、基本情况</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申报村或镇（乡）名称、区位、人口、耕地、资源、经济社会发展等情况。</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二、主导产业</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（一）产业现状。包括产业名称、主要产品、生产规模、产值等情况。</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（二）产业融合发展情况。包括</w:t>
      </w:r>
      <w:r>
        <w:rPr>
          <w:rFonts w:ascii="华文仿宋" w:eastAsia="华文仿宋" w:hAnsi="华文仿宋" w:cs="华文仿宋" w:hint="eastAsia"/>
          <w:b/>
          <w:sz w:val="32"/>
          <w:szCs w:val="32"/>
        </w:rPr>
        <w:t>生产、加工、流通、销售等情况，以及新产业新业态发展情况等。</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（三）经营主体情况。包括企业、农民合作社、家庭农场等经营主体总体情况，同时列举</w:t>
      </w:r>
      <w:r>
        <w:rPr>
          <w:rFonts w:ascii="华文仿宋" w:eastAsia="华文仿宋" w:hAnsi="华文仿宋" w:cs="华文仿宋" w:hint="eastAsia"/>
          <w:b/>
          <w:sz w:val="32"/>
          <w:szCs w:val="32"/>
        </w:rPr>
        <w:t>3</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5</w:t>
      </w:r>
      <w:r>
        <w:rPr>
          <w:rFonts w:ascii="华文仿宋" w:eastAsia="华文仿宋" w:hAnsi="华文仿宋" w:cs="华文仿宋" w:hint="eastAsia"/>
          <w:b/>
          <w:sz w:val="32"/>
          <w:szCs w:val="32"/>
        </w:rPr>
        <w:t>家主要经营主体信息（包含经营产品、注册商标、产能、产值</w:t>
      </w:r>
      <w:r>
        <w:rPr>
          <w:rFonts w:ascii="华文仿宋" w:eastAsia="华文仿宋" w:hAnsi="华文仿宋" w:cs="华文仿宋" w:hint="eastAsia"/>
          <w:b/>
          <w:sz w:val="32"/>
          <w:szCs w:val="32"/>
        </w:rPr>
        <w:t>、联系方式、电商销售平台链接地址或</w:t>
      </w:r>
      <w:proofErr w:type="gramStart"/>
      <w:r>
        <w:rPr>
          <w:rFonts w:ascii="华文仿宋" w:eastAsia="华文仿宋" w:hAnsi="华文仿宋" w:cs="华文仿宋" w:hint="eastAsia"/>
          <w:b/>
          <w:sz w:val="32"/>
          <w:szCs w:val="32"/>
        </w:rPr>
        <w:t>二维码等</w:t>
      </w:r>
      <w:proofErr w:type="gramEnd"/>
      <w:r>
        <w:rPr>
          <w:rFonts w:ascii="华文仿宋" w:eastAsia="华文仿宋" w:hAnsi="华文仿宋" w:cs="华文仿宋" w:hint="eastAsia"/>
          <w:b/>
          <w:sz w:val="32"/>
          <w:szCs w:val="32"/>
        </w:rPr>
        <w:t>）。</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（四）品牌培育情况。包括注册商标，认定绿色食品、有机农产品、地理标志农产品等情况（</w:t>
      </w:r>
      <w:proofErr w:type="gramStart"/>
      <w:r>
        <w:rPr>
          <w:rFonts w:ascii="华文仿宋" w:eastAsia="华文仿宋" w:hAnsi="华文仿宋" w:cs="华文仿宋" w:hint="eastAsia"/>
          <w:b/>
          <w:sz w:val="32"/>
          <w:szCs w:val="32"/>
        </w:rPr>
        <w:t>附证明</w:t>
      </w:r>
      <w:proofErr w:type="gramEnd"/>
      <w:r>
        <w:rPr>
          <w:rFonts w:ascii="华文仿宋" w:eastAsia="华文仿宋" w:hAnsi="华文仿宋" w:cs="华文仿宋" w:hint="eastAsia"/>
          <w:b/>
          <w:sz w:val="32"/>
          <w:szCs w:val="32"/>
        </w:rPr>
        <w:t>材料）。</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（注：有关数据是截止到上一年年底的数据，以当地统计年报为准。）</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三、联农带农</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（一）申报村及所在镇、申报镇（乡）及所在县农民人</w:t>
      </w:r>
      <w:r>
        <w:rPr>
          <w:rFonts w:ascii="华文仿宋" w:eastAsia="华文仿宋" w:hAnsi="华文仿宋" w:cs="华文仿宋" w:hint="eastAsia"/>
          <w:b/>
          <w:sz w:val="32"/>
          <w:szCs w:val="32"/>
        </w:rPr>
        <w:lastRenderedPageBreak/>
        <w:t>均可支配收入情况。主导产业从业农户数、增加农民收入等情况。</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（二）组织化程度。成立农民合作社、注册企业等情况，发展订单农业、保底收益、入股分红等情况。</w:t>
      </w:r>
    </w:p>
    <w:p w:rsidR="0025266D" w:rsidRDefault="0025266D" w:rsidP="00BA347F">
      <w:pPr>
        <w:ind w:firstLineChars="200" w:firstLine="641"/>
        <w:rPr>
          <w:rFonts w:ascii="华文仿宋" w:eastAsia="华文仿宋" w:hAnsi="华文仿宋" w:cs="华文仿宋"/>
          <w:b/>
          <w:sz w:val="32"/>
          <w:szCs w:val="32"/>
        </w:rPr>
      </w:pP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四、所在县农业农村部门推荐意见</w:t>
      </w:r>
    </w:p>
    <w:p w:rsidR="0025266D" w:rsidRDefault="00B67B3F">
      <w:pPr>
        <w:rPr>
          <w:rFonts w:ascii="华文仿宋" w:eastAsia="华文仿宋" w:hAnsi="华文仿宋" w:cs="华文仿宋"/>
          <w:b/>
          <w:sz w:val="32"/>
          <w:szCs w:val="32"/>
        </w:rPr>
      </w:pP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（要有经过核实，数据真实可靠，同意推荐等明确表述）</w:t>
      </w:r>
    </w:p>
    <w:p w:rsidR="0025266D" w:rsidRDefault="0025266D" w:rsidP="00BA347F">
      <w:pPr>
        <w:ind w:firstLineChars="200" w:firstLine="641"/>
        <w:rPr>
          <w:rFonts w:ascii="华文仿宋" w:eastAsia="华文仿宋" w:hAnsi="华文仿宋" w:cs="华文仿宋"/>
          <w:b/>
          <w:sz w:val="32"/>
          <w:szCs w:val="32"/>
        </w:rPr>
      </w:pPr>
    </w:p>
    <w:p w:rsidR="0025266D" w:rsidRDefault="0025266D" w:rsidP="00BA347F">
      <w:pPr>
        <w:ind w:firstLineChars="200" w:firstLine="641"/>
        <w:rPr>
          <w:rFonts w:ascii="华文仿宋" w:eastAsia="华文仿宋" w:hAnsi="华文仿宋" w:cs="华文仿宋"/>
          <w:b/>
          <w:sz w:val="32"/>
          <w:szCs w:val="32"/>
        </w:rPr>
      </w:pPr>
    </w:p>
    <w:p w:rsidR="0025266D" w:rsidRDefault="0025266D" w:rsidP="00BA347F">
      <w:pPr>
        <w:ind w:firstLineChars="200" w:firstLine="641"/>
        <w:rPr>
          <w:rFonts w:ascii="华文仿宋" w:eastAsia="华文仿宋" w:hAnsi="华文仿宋" w:cs="华文仿宋"/>
          <w:b/>
          <w:sz w:val="32"/>
          <w:szCs w:val="32"/>
        </w:rPr>
      </w:pP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负责同志（签字）</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盖章</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年</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月</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日</w:t>
      </w:r>
    </w:p>
    <w:p w:rsidR="0025266D" w:rsidRDefault="0025266D" w:rsidP="00BA347F">
      <w:pPr>
        <w:ind w:firstLineChars="200" w:firstLine="641"/>
        <w:rPr>
          <w:rFonts w:ascii="华文仿宋" w:eastAsia="华文仿宋" w:hAnsi="华文仿宋" w:cs="华文仿宋"/>
          <w:b/>
          <w:sz w:val="32"/>
          <w:szCs w:val="32"/>
        </w:rPr>
      </w:pP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五、地市级农业农村部门推荐意见</w:t>
      </w:r>
    </w:p>
    <w:p w:rsidR="0025266D" w:rsidRDefault="0025266D" w:rsidP="00BA347F">
      <w:pPr>
        <w:ind w:firstLineChars="200" w:firstLine="641"/>
        <w:rPr>
          <w:rFonts w:ascii="华文仿宋" w:eastAsia="华文仿宋" w:hAnsi="华文仿宋" w:cs="华文仿宋"/>
          <w:b/>
          <w:sz w:val="32"/>
          <w:szCs w:val="32"/>
        </w:rPr>
      </w:pPr>
    </w:p>
    <w:p w:rsidR="0025266D" w:rsidRDefault="0025266D" w:rsidP="00BA347F">
      <w:pPr>
        <w:ind w:firstLineChars="200" w:firstLine="641"/>
        <w:rPr>
          <w:rFonts w:ascii="华文仿宋" w:eastAsia="华文仿宋" w:hAnsi="华文仿宋" w:cs="华文仿宋"/>
          <w:b/>
          <w:sz w:val="32"/>
          <w:szCs w:val="32"/>
        </w:rPr>
      </w:pPr>
    </w:p>
    <w:p w:rsidR="0025266D" w:rsidRDefault="0025266D" w:rsidP="00BA347F">
      <w:pPr>
        <w:ind w:firstLineChars="200" w:firstLine="641"/>
        <w:rPr>
          <w:rFonts w:ascii="华文仿宋" w:eastAsia="华文仿宋" w:hAnsi="华文仿宋" w:cs="华文仿宋"/>
          <w:b/>
          <w:sz w:val="32"/>
          <w:szCs w:val="32"/>
        </w:rPr>
      </w:pP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负责同志（签字）</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盖章</w:t>
      </w:r>
    </w:p>
    <w:p w:rsidR="0025266D" w:rsidRDefault="00B67B3F" w:rsidP="00BA347F">
      <w:pPr>
        <w:ind w:firstLineChars="200" w:firstLine="641"/>
        <w:rPr>
          <w:rFonts w:ascii="华文仿宋" w:eastAsia="华文仿宋" w:hAnsi="华文仿宋" w:cs="华文仿宋"/>
          <w:b/>
          <w:sz w:val="32"/>
          <w:szCs w:val="32"/>
        </w:rPr>
      </w:pP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年</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月</w:t>
      </w:r>
      <w:r>
        <w:rPr>
          <w:rFonts w:ascii="华文仿宋" w:eastAsia="华文仿宋" w:hAnsi="华文仿宋" w:cs="华文仿宋" w:hint="eastAsia"/>
          <w:b/>
          <w:sz w:val="32"/>
          <w:szCs w:val="32"/>
        </w:rPr>
        <w:t xml:space="preserve">   </w:t>
      </w:r>
      <w:r>
        <w:rPr>
          <w:rFonts w:ascii="华文仿宋" w:eastAsia="华文仿宋" w:hAnsi="华文仿宋" w:cs="华文仿宋" w:hint="eastAsia"/>
          <w:b/>
          <w:sz w:val="32"/>
          <w:szCs w:val="32"/>
        </w:rPr>
        <w:t>日</w:t>
      </w:r>
    </w:p>
    <w:p w:rsidR="0025266D" w:rsidRDefault="0025266D" w:rsidP="00BA347F">
      <w:pPr>
        <w:pStyle w:val="a8"/>
        <w:ind w:leftChars="200" w:left="420" w:firstLineChars="0" w:firstLine="0"/>
        <w:rPr>
          <w:rFonts w:ascii="华文仿宋" w:eastAsia="华文仿宋" w:hAnsi="华文仿宋" w:cs="华文仿宋"/>
          <w:b/>
          <w:kern w:val="0"/>
          <w:sz w:val="32"/>
          <w:szCs w:val="32"/>
        </w:rPr>
      </w:pPr>
    </w:p>
    <w:p w:rsidR="0025266D" w:rsidRDefault="0025266D">
      <w:pPr>
        <w:pStyle w:val="a8"/>
        <w:ind w:firstLineChars="0" w:firstLine="0"/>
        <w:jc w:val="center"/>
        <w:rPr>
          <w:rFonts w:ascii="华文仿宋" w:eastAsia="华文仿宋" w:hAnsi="华文仿宋" w:cs="华文仿宋"/>
          <w:b/>
          <w:sz w:val="32"/>
          <w:szCs w:val="32"/>
        </w:rPr>
      </w:pPr>
    </w:p>
    <w:p w:rsidR="0025266D" w:rsidRDefault="0025266D">
      <w:pPr>
        <w:pStyle w:val="a8"/>
        <w:ind w:firstLineChars="0" w:firstLine="0"/>
        <w:rPr>
          <w:rFonts w:ascii="华文仿宋" w:eastAsia="华文仿宋" w:hAnsi="华文仿宋" w:cs="华文仿宋"/>
          <w:b/>
          <w:sz w:val="32"/>
          <w:szCs w:val="32"/>
        </w:rPr>
      </w:pPr>
    </w:p>
    <w:sectPr w:rsidR="0025266D" w:rsidSect="0025266D">
      <w:endnotePr>
        <w:numFmt w:val="decimal"/>
      </w:endnotePr>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Ubuntu"/>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91F"/>
    <w:multiLevelType w:val="multilevel"/>
    <w:tmpl w:val="1BDD191F"/>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028541F"/>
    <w:multiLevelType w:val="multilevel"/>
    <w:tmpl w:val="2028541F"/>
    <w:lvl w:ilvl="0">
      <w:start w:val="1"/>
      <w:numFmt w:val="japaneseCounting"/>
      <w:lvlText w:val="第%1条"/>
      <w:lvlJc w:val="left"/>
      <w:pPr>
        <w:ind w:left="1638" w:hanging="1080"/>
      </w:pPr>
      <w:rPr>
        <w:rFonts w:asciiTheme="minorEastAsia" w:eastAsiaTheme="minorEastAsia" w:hAnsiTheme="minorEastAsia" w:hint="default"/>
        <w:b/>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
  <w:rsids>
    <w:rsidRoot w:val="002468C5"/>
    <w:rsid w:val="8D72398B"/>
    <w:rsid w:val="9CF7F58B"/>
    <w:rsid w:val="B5DE5C41"/>
    <w:rsid w:val="BAF3DCA7"/>
    <w:rsid w:val="BD7B06A9"/>
    <w:rsid w:val="DDE7BE5C"/>
    <w:rsid w:val="E74CDD2A"/>
    <w:rsid w:val="EEF3CF7D"/>
    <w:rsid w:val="FBFD31AC"/>
    <w:rsid w:val="FC080CA0"/>
    <w:rsid w:val="FF9D8345"/>
    <w:rsid w:val="FFD7145A"/>
    <w:rsid w:val="FFE3369E"/>
    <w:rsid w:val="FFFFD6DD"/>
    <w:rsid w:val="00005F17"/>
    <w:rsid w:val="000321CE"/>
    <w:rsid w:val="0004203A"/>
    <w:rsid w:val="00186697"/>
    <w:rsid w:val="001E66F8"/>
    <w:rsid w:val="00214D58"/>
    <w:rsid w:val="00221242"/>
    <w:rsid w:val="002468C5"/>
    <w:rsid w:val="0025266D"/>
    <w:rsid w:val="002656EB"/>
    <w:rsid w:val="00272B29"/>
    <w:rsid w:val="002763C6"/>
    <w:rsid w:val="00301600"/>
    <w:rsid w:val="0031106B"/>
    <w:rsid w:val="00324770"/>
    <w:rsid w:val="00365406"/>
    <w:rsid w:val="00375B72"/>
    <w:rsid w:val="00390DEE"/>
    <w:rsid w:val="003D6853"/>
    <w:rsid w:val="003E3C5C"/>
    <w:rsid w:val="00400F98"/>
    <w:rsid w:val="00444374"/>
    <w:rsid w:val="00462713"/>
    <w:rsid w:val="004667ED"/>
    <w:rsid w:val="00473C4A"/>
    <w:rsid w:val="004A03B5"/>
    <w:rsid w:val="004A2A94"/>
    <w:rsid w:val="004B1A66"/>
    <w:rsid w:val="004B7C84"/>
    <w:rsid w:val="004E0B1B"/>
    <w:rsid w:val="00555C9E"/>
    <w:rsid w:val="00576942"/>
    <w:rsid w:val="00585B32"/>
    <w:rsid w:val="005974A7"/>
    <w:rsid w:val="005C01B8"/>
    <w:rsid w:val="005C655C"/>
    <w:rsid w:val="005D0D5D"/>
    <w:rsid w:val="005E21DB"/>
    <w:rsid w:val="005E3732"/>
    <w:rsid w:val="005F0C64"/>
    <w:rsid w:val="00642D88"/>
    <w:rsid w:val="00644AA3"/>
    <w:rsid w:val="00666D09"/>
    <w:rsid w:val="006D595F"/>
    <w:rsid w:val="006F796C"/>
    <w:rsid w:val="00703ED0"/>
    <w:rsid w:val="007261BA"/>
    <w:rsid w:val="00737830"/>
    <w:rsid w:val="00766790"/>
    <w:rsid w:val="00787810"/>
    <w:rsid w:val="007B6DD8"/>
    <w:rsid w:val="00814D67"/>
    <w:rsid w:val="00824CE1"/>
    <w:rsid w:val="008364B9"/>
    <w:rsid w:val="008452C1"/>
    <w:rsid w:val="0085196E"/>
    <w:rsid w:val="00860CE2"/>
    <w:rsid w:val="008723D4"/>
    <w:rsid w:val="008C462B"/>
    <w:rsid w:val="008F313F"/>
    <w:rsid w:val="009340B7"/>
    <w:rsid w:val="0096309A"/>
    <w:rsid w:val="009C40D1"/>
    <w:rsid w:val="00A146CB"/>
    <w:rsid w:val="00A25705"/>
    <w:rsid w:val="00A313CE"/>
    <w:rsid w:val="00A51B98"/>
    <w:rsid w:val="00A5249B"/>
    <w:rsid w:val="00A6697D"/>
    <w:rsid w:val="00A70BD3"/>
    <w:rsid w:val="00A8232D"/>
    <w:rsid w:val="00A83B14"/>
    <w:rsid w:val="00B011D7"/>
    <w:rsid w:val="00B67B3F"/>
    <w:rsid w:val="00BA347F"/>
    <w:rsid w:val="00BC08E0"/>
    <w:rsid w:val="00BC16F3"/>
    <w:rsid w:val="00BF2FC7"/>
    <w:rsid w:val="00C14F5A"/>
    <w:rsid w:val="00C3655E"/>
    <w:rsid w:val="00C54EFF"/>
    <w:rsid w:val="00D04AB5"/>
    <w:rsid w:val="00D7371F"/>
    <w:rsid w:val="00D97B35"/>
    <w:rsid w:val="00DA152F"/>
    <w:rsid w:val="00DA3C41"/>
    <w:rsid w:val="00DF3B9D"/>
    <w:rsid w:val="00E02727"/>
    <w:rsid w:val="00E57314"/>
    <w:rsid w:val="00E6102D"/>
    <w:rsid w:val="00E6423A"/>
    <w:rsid w:val="00E94631"/>
    <w:rsid w:val="00EA4547"/>
    <w:rsid w:val="00EA685C"/>
    <w:rsid w:val="00ED2C77"/>
    <w:rsid w:val="00F30B89"/>
    <w:rsid w:val="00F33E92"/>
    <w:rsid w:val="00F44511"/>
    <w:rsid w:val="00F76B64"/>
    <w:rsid w:val="00FB3954"/>
    <w:rsid w:val="12207461"/>
    <w:rsid w:val="19FA38AF"/>
    <w:rsid w:val="21E66EAF"/>
    <w:rsid w:val="2DFF9CB3"/>
    <w:rsid w:val="374E6F02"/>
    <w:rsid w:val="3CFF6C4E"/>
    <w:rsid w:val="3D9F4D44"/>
    <w:rsid w:val="3EFEF800"/>
    <w:rsid w:val="45E07188"/>
    <w:rsid w:val="46CB53F7"/>
    <w:rsid w:val="55236178"/>
    <w:rsid w:val="5B7F15D5"/>
    <w:rsid w:val="5BBF3578"/>
    <w:rsid w:val="63823BB4"/>
    <w:rsid w:val="68EB9E51"/>
    <w:rsid w:val="6956732F"/>
    <w:rsid w:val="6B933F9F"/>
    <w:rsid w:val="6BF19A36"/>
    <w:rsid w:val="6DF59D2E"/>
    <w:rsid w:val="6E7D4BF7"/>
    <w:rsid w:val="6F430377"/>
    <w:rsid w:val="6F9B0A7F"/>
    <w:rsid w:val="6FDF5D68"/>
    <w:rsid w:val="71EC7BF8"/>
    <w:rsid w:val="758E7B85"/>
    <w:rsid w:val="79F57091"/>
    <w:rsid w:val="7ECF490D"/>
    <w:rsid w:val="7EF5E5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6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qFormat/>
    <w:rsid w:val="0025266D"/>
    <w:pPr>
      <w:snapToGrid w:val="0"/>
      <w:jc w:val="left"/>
    </w:pPr>
  </w:style>
  <w:style w:type="paragraph" w:styleId="a4">
    <w:name w:val="footer"/>
    <w:basedOn w:val="a"/>
    <w:link w:val="Char0"/>
    <w:uiPriority w:val="99"/>
    <w:unhideWhenUsed/>
    <w:qFormat/>
    <w:rsid w:val="0025266D"/>
    <w:pPr>
      <w:tabs>
        <w:tab w:val="center" w:pos="4153"/>
        <w:tab w:val="right" w:pos="8306"/>
      </w:tabs>
      <w:snapToGrid w:val="0"/>
      <w:jc w:val="left"/>
    </w:pPr>
    <w:rPr>
      <w:sz w:val="18"/>
      <w:szCs w:val="18"/>
    </w:rPr>
  </w:style>
  <w:style w:type="paragraph" w:styleId="a5">
    <w:name w:val="header"/>
    <w:basedOn w:val="a"/>
    <w:link w:val="Char1"/>
    <w:unhideWhenUsed/>
    <w:qFormat/>
    <w:rsid w:val="0025266D"/>
    <w:pPr>
      <w:pBdr>
        <w:bottom w:val="single" w:sz="6" w:space="1" w:color="auto"/>
      </w:pBdr>
      <w:tabs>
        <w:tab w:val="center" w:pos="4153"/>
        <w:tab w:val="right" w:pos="8306"/>
      </w:tabs>
      <w:snapToGrid w:val="0"/>
      <w:jc w:val="center"/>
    </w:pPr>
    <w:rPr>
      <w:sz w:val="18"/>
      <w:szCs w:val="18"/>
    </w:rPr>
  </w:style>
  <w:style w:type="character" w:styleId="a6">
    <w:name w:val="endnote reference"/>
    <w:basedOn w:val="a0"/>
    <w:uiPriority w:val="99"/>
    <w:semiHidden/>
    <w:unhideWhenUsed/>
    <w:qFormat/>
    <w:rsid w:val="0025266D"/>
    <w:rPr>
      <w:vertAlign w:val="superscript"/>
    </w:rPr>
  </w:style>
  <w:style w:type="character" w:styleId="a7">
    <w:name w:val="Hyperlink"/>
    <w:basedOn w:val="a0"/>
    <w:uiPriority w:val="99"/>
    <w:unhideWhenUsed/>
    <w:qFormat/>
    <w:rsid w:val="0025266D"/>
    <w:rPr>
      <w:color w:val="0563C1" w:themeColor="hyperlink"/>
      <w:u w:val="single"/>
    </w:rPr>
  </w:style>
  <w:style w:type="paragraph" w:styleId="a8">
    <w:name w:val="List Paragraph"/>
    <w:basedOn w:val="a"/>
    <w:uiPriority w:val="34"/>
    <w:qFormat/>
    <w:rsid w:val="0025266D"/>
    <w:pPr>
      <w:ind w:firstLineChars="200" w:firstLine="420"/>
    </w:pPr>
  </w:style>
  <w:style w:type="character" w:customStyle="1" w:styleId="Char">
    <w:name w:val="尾注文本 Char"/>
    <w:basedOn w:val="a0"/>
    <w:link w:val="a3"/>
    <w:uiPriority w:val="99"/>
    <w:semiHidden/>
    <w:qFormat/>
    <w:rsid w:val="0025266D"/>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25266D"/>
    <w:pPr>
      <w:widowControl/>
      <w:spacing w:after="160" w:line="240" w:lineRule="exact"/>
      <w:jc w:val="left"/>
    </w:pPr>
    <w:rPr>
      <w:rFonts w:ascii="Arial" w:eastAsia="Times New Roman" w:hAnsi="Arial" w:cs="Verdana"/>
      <w:b/>
      <w:kern w:val="0"/>
      <w:sz w:val="24"/>
      <w:szCs w:val="20"/>
      <w:lang w:eastAsia="en-US"/>
    </w:rPr>
  </w:style>
  <w:style w:type="character" w:customStyle="1" w:styleId="Char1">
    <w:name w:val="页眉 Char"/>
    <w:basedOn w:val="a0"/>
    <w:link w:val="a5"/>
    <w:uiPriority w:val="99"/>
    <w:qFormat/>
    <w:rsid w:val="0025266D"/>
    <w:rPr>
      <w:sz w:val="18"/>
      <w:szCs w:val="18"/>
    </w:rPr>
  </w:style>
  <w:style w:type="character" w:customStyle="1" w:styleId="Char0">
    <w:name w:val="页脚 Char"/>
    <w:basedOn w:val="a0"/>
    <w:link w:val="a4"/>
    <w:uiPriority w:val="99"/>
    <w:qFormat/>
    <w:rsid w:val="002526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c:creator>
  <cp:lastModifiedBy>wzy</cp:lastModifiedBy>
  <cp:revision>10</cp:revision>
  <cp:lastPrinted>2021-09-04T10:16:00Z</cp:lastPrinted>
  <dcterms:created xsi:type="dcterms:W3CDTF">2021-07-12T10:04:00Z</dcterms:created>
  <dcterms:modified xsi:type="dcterms:W3CDTF">2021-11-09T01:17:00Z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2C54A07D87134587BC25D8511523D636</vt:lpwstr>
  </property>
</Properties>
</file>